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B0" w:rsidRPr="003B70B0" w:rsidRDefault="003B70B0" w:rsidP="003B70B0">
      <w:pPr>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Приложение 2</w:t>
      </w:r>
    </w:p>
    <w:p w:rsidR="003B70B0" w:rsidRPr="003B70B0" w:rsidRDefault="003B70B0" w:rsidP="003B70B0">
      <w:pPr>
        <w:spacing w:after="0" w:line="240" w:lineRule="auto"/>
        <w:jc w:val="both"/>
        <w:rPr>
          <w:rFonts w:ascii="Times New Roman" w:eastAsia="Times New Roman" w:hAnsi="Times New Roman" w:cs="Times New Roman"/>
          <w:sz w:val="26"/>
          <w:szCs w:val="26"/>
          <w:lang w:eastAsia="bg-BG"/>
        </w:rPr>
      </w:pPr>
    </w:p>
    <w:p w:rsidR="003B70B0" w:rsidRPr="003B70B0" w:rsidRDefault="003B70B0" w:rsidP="003B70B0">
      <w:pPr>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r>
    </w:p>
    <w:p w:rsidR="003B70B0" w:rsidRPr="003B70B0" w:rsidRDefault="003B70B0" w:rsidP="003B70B0">
      <w:pPr>
        <w:autoSpaceDE w:val="0"/>
        <w:autoSpaceDN w:val="0"/>
        <w:adjustRightInd w:val="0"/>
        <w:spacing w:after="0" w:line="240" w:lineRule="auto"/>
        <w:jc w:val="center"/>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ПРАВИЛА ЗА ПОЛЗВАНЕ НА МЕРИ ПАСИЩА И ЛИВАДИ ОТ</w:t>
      </w:r>
    </w:p>
    <w:p w:rsidR="003B70B0" w:rsidRPr="003B70B0" w:rsidRDefault="003B70B0" w:rsidP="003B70B0">
      <w:pPr>
        <w:autoSpaceDE w:val="0"/>
        <w:autoSpaceDN w:val="0"/>
        <w:adjustRightInd w:val="0"/>
        <w:spacing w:after="0" w:line="240" w:lineRule="auto"/>
        <w:jc w:val="center"/>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 xml:space="preserve">ОБЩИНСКИ ПОЗЕМЛЕН ФОНД НА ОБЩИНА НЕСЕБЪР </w:t>
      </w:r>
    </w:p>
    <w:p w:rsidR="003B70B0" w:rsidRPr="003B70B0" w:rsidRDefault="003B70B0" w:rsidP="003B70B0">
      <w:pPr>
        <w:autoSpaceDE w:val="0"/>
        <w:autoSpaceDN w:val="0"/>
        <w:adjustRightInd w:val="0"/>
        <w:spacing w:after="0" w:line="240" w:lineRule="auto"/>
        <w:jc w:val="center"/>
        <w:rPr>
          <w:rFonts w:ascii="Times New Roman" w:eastAsia="Calibri" w:hAnsi="Times New Roman" w:cs="Times New Roman"/>
          <w:bCs/>
          <w:sz w:val="26"/>
          <w:szCs w:val="26"/>
        </w:rPr>
      </w:pPr>
    </w:p>
    <w:p w:rsidR="003B70B0" w:rsidRPr="003B70B0" w:rsidRDefault="003B70B0" w:rsidP="003B70B0">
      <w:pPr>
        <w:autoSpaceDE w:val="0"/>
        <w:autoSpaceDN w:val="0"/>
        <w:adjustRightInd w:val="0"/>
        <w:spacing w:after="0" w:line="240" w:lineRule="auto"/>
        <w:jc w:val="center"/>
        <w:rPr>
          <w:rFonts w:ascii="Times New Roman" w:eastAsia="Calibri" w:hAnsi="Times New Roman" w:cs="Times New Roman"/>
          <w:bCs/>
          <w:sz w:val="26"/>
          <w:szCs w:val="26"/>
        </w:rPr>
      </w:pP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Правилата за ползване на мерите и пасищата на територията на Община Несебър са изготвени, съгласно изискванията на Закона за собствеността и ползването на земеделските земи чл.37о, ал.1, т.2 и съдържат:</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 xml:space="preserve">Перспективен експлоатационен план за </w:t>
      </w:r>
      <w:proofErr w:type="spellStart"/>
      <w:r w:rsidRPr="003B70B0">
        <w:rPr>
          <w:rFonts w:ascii="Times New Roman" w:eastAsia="Calibri" w:hAnsi="Times New Roman" w:cs="Times New Roman"/>
          <w:sz w:val="26"/>
          <w:szCs w:val="26"/>
        </w:rPr>
        <w:t>паша</w:t>
      </w:r>
      <w:proofErr w:type="spellEnd"/>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Частите от   </w:t>
      </w:r>
      <w:r w:rsidRPr="003B70B0">
        <w:rPr>
          <w:rFonts w:ascii="Times New Roman" w:eastAsia="Calibri" w:hAnsi="Times New Roman" w:cs="Times New Roman"/>
          <w:sz w:val="26"/>
          <w:szCs w:val="26"/>
        </w:rPr>
        <w:t>мерите и пасищата за общо и индивидуално ползване, и тяхното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разграничаване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proofErr w:type="spellStart"/>
      <w:r w:rsidRPr="003B70B0">
        <w:rPr>
          <w:rFonts w:ascii="Times New Roman" w:eastAsia="Calibri" w:hAnsi="Times New Roman" w:cs="Times New Roman"/>
          <w:sz w:val="26"/>
          <w:szCs w:val="26"/>
        </w:rPr>
        <w:t>Прокарите</w:t>
      </w:r>
      <w:proofErr w:type="spellEnd"/>
      <w:r w:rsidRPr="003B70B0">
        <w:rPr>
          <w:rFonts w:ascii="Times New Roman" w:eastAsia="Calibri" w:hAnsi="Times New Roman" w:cs="Times New Roman"/>
          <w:sz w:val="26"/>
          <w:szCs w:val="26"/>
        </w:rPr>
        <w:t xml:space="preserve"> за селскостопанските животни до местата за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и водопоите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Мерки за опазване, поддържане и подобряване на мерите и пасищата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Ветеринарна профилактика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 xml:space="preserve">Частите от мерите и пасищата ,предназначени за изкуствени пасища </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Построяване на навеси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Въвеждане и редуване на парцелно ползване на пасищни комплекси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Охрана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SymbolMT" w:hAnsi="Times New Roman" w:cs="Times New Roman"/>
          <w:sz w:val="26"/>
          <w:szCs w:val="26"/>
        </w:rPr>
        <w:t xml:space="preserve"> </w:t>
      </w:r>
      <w:r w:rsidRPr="003B70B0">
        <w:rPr>
          <w:rFonts w:ascii="Times New Roman" w:eastAsia="Calibri" w:hAnsi="Times New Roman" w:cs="Times New Roman"/>
          <w:sz w:val="26"/>
          <w:szCs w:val="26"/>
        </w:rPr>
        <w:t>Режим на ползване, забрани и ограничения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Правилата имат отворен характер и се актуализират в зависимост от конкретните условия и нормативната уредба.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І. ПЕРСПЕКТИВЕН ЕКСПЛОАТАЦИОНЕН ПЛАН ЗА ПАША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Перспективният експлоатационен план е разработен на основание и във връзка с Програмата за развитие на селските райони /ПРСР/ в страната за периода 2014-2020г.</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Цели на перспективния експлоатационен план са: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1. Дългосрочно опазване на пасищата в Община Несебър и опазване на биологичното разнообразие, с цел преобръщане на негативните промени, причинени от несъобразена с възможностите на природата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от изоставяне на пасищата и използване на земите за други цели.</w:t>
      </w:r>
    </w:p>
    <w:p w:rsidR="003B70B0" w:rsidRPr="003B70B0" w:rsidRDefault="003B70B0" w:rsidP="003B70B0">
      <w:pPr>
        <w:spacing w:after="0" w:line="240" w:lineRule="auto"/>
        <w:ind w:firstLine="708"/>
        <w:jc w:val="both"/>
        <w:rPr>
          <w:rFonts w:ascii="Times New Roman" w:eastAsia="Times New Roman" w:hAnsi="Times New Roman" w:cs="Times New Roman"/>
          <w:sz w:val="26"/>
          <w:szCs w:val="26"/>
          <w:lang w:val="en-GB" w:eastAsia="bg-BG"/>
        </w:rPr>
      </w:pPr>
      <w:r w:rsidRPr="003B70B0">
        <w:rPr>
          <w:rFonts w:ascii="Times New Roman" w:eastAsia="Calibri" w:hAnsi="Times New Roman" w:cs="Times New Roman"/>
          <w:sz w:val="26"/>
          <w:szCs w:val="26"/>
        </w:rPr>
        <w:t xml:space="preserve">2. В дългосрочен план да се повиши капацитета за разработване и управление на </w:t>
      </w:r>
      <w:proofErr w:type="spellStart"/>
      <w:r w:rsidRPr="003B70B0">
        <w:rPr>
          <w:rFonts w:ascii="Times New Roman" w:eastAsia="Calibri" w:hAnsi="Times New Roman" w:cs="Times New Roman"/>
          <w:sz w:val="26"/>
          <w:szCs w:val="26"/>
        </w:rPr>
        <w:t>агро-екологични</w:t>
      </w:r>
      <w:proofErr w:type="spellEnd"/>
      <w:r w:rsidRPr="003B70B0">
        <w:rPr>
          <w:rFonts w:ascii="Times New Roman" w:eastAsia="Calibri" w:hAnsi="Times New Roman" w:cs="Times New Roman"/>
          <w:sz w:val="26"/>
          <w:szCs w:val="26"/>
        </w:rPr>
        <w:t xml:space="preserve"> проекти. </w:t>
      </w:r>
      <w:proofErr w:type="gramStart"/>
      <w:r w:rsidRPr="003B70B0">
        <w:rPr>
          <w:rFonts w:ascii="Times New Roman" w:eastAsia="Times New Roman" w:hAnsi="Times New Roman" w:cs="Times New Roman"/>
          <w:sz w:val="26"/>
          <w:szCs w:val="26"/>
          <w:lang w:val="en-GB" w:eastAsia="bg-BG"/>
        </w:rPr>
        <w:t xml:space="preserve">В </w:t>
      </w:r>
      <w:proofErr w:type="spellStart"/>
      <w:r w:rsidRPr="003B70B0">
        <w:rPr>
          <w:rFonts w:ascii="Times New Roman" w:eastAsia="Times New Roman" w:hAnsi="Times New Roman" w:cs="Times New Roman"/>
          <w:sz w:val="26"/>
          <w:szCs w:val="26"/>
          <w:lang w:val="en-GB" w:eastAsia="bg-BG"/>
        </w:rPr>
        <w:t>тази</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връзка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стопаните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кандидатстващи</w:t>
      </w:r>
      <w:proofErr w:type="spellEnd"/>
      <w:r w:rsidRPr="003B70B0">
        <w:rPr>
          <w:rFonts w:ascii="Times New Roman" w:eastAsia="Times New Roman" w:hAnsi="Times New Roman" w:cs="Times New Roman"/>
          <w:sz w:val="26"/>
          <w:szCs w:val="26"/>
          <w:lang w:val="en-GB" w:eastAsia="bg-BG"/>
        </w:rPr>
        <w:t xml:space="preserve"> с </w:t>
      </w:r>
      <w:proofErr w:type="spellStart"/>
      <w:r w:rsidRPr="003B70B0">
        <w:rPr>
          <w:rFonts w:ascii="Times New Roman" w:eastAsia="Times New Roman" w:hAnsi="Times New Roman" w:cs="Times New Roman"/>
          <w:sz w:val="26"/>
          <w:szCs w:val="26"/>
          <w:lang w:val="en-GB" w:eastAsia="bg-BG"/>
        </w:rPr>
        <w:t>проекти</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от</w:t>
      </w:r>
      <w:proofErr w:type="spellEnd"/>
      <w:r w:rsidRPr="003B70B0">
        <w:rPr>
          <w:rFonts w:ascii="Times New Roman" w:eastAsia="Times New Roman" w:hAnsi="Times New Roman" w:cs="Times New Roman"/>
          <w:sz w:val="26"/>
          <w:szCs w:val="26"/>
          <w:lang w:val="en-GB" w:eastAsia="bg-BG"/>
        </w:rPr>
        <w:t xml:space="preserve"> ПРСР </w:t>
      </w:r>
      <w:proofErr w:type="spellStart"/>
      <w:r w:rsidRPr="003B70B0">
        <w:rPr>
          <w:rFonts w:ascii="Times New Roman" w:eastAsia="Times New Roman" w:hAnsi="Times New Roman" w:cs="Times New Roman"/>
          <w:sz w:val="26"/>
          <w:szCs w:val="26"/>
          <w:lang w:val="en-GB" w:eastAsia="bg-BG"/>
        </w:rPr>
        <w:t>се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ползват</w:t>
      </w:r>
      <w:proofErr w:type="spellEnd"/>
      <w:r w:rsidRPr="003B70B0">
        <w:rPr>
          <w:rFonts w:ascii="Times New Roman" w:eastAsia="Times New Roman" w:hAnsi="Times New Roman" w:cs="Times New Roman"/>
          <w:sz w:val="26"/>
          <w:szCs w:val="26"/>
          <w:lang w:val="en-GB" w:eastAsia="bg-BG"/>
        </w:rPr>
        <w:t xml:space="preserve"> с </w:t>
      </w:r>
      <w:proofErr w:type="spellStart"/>
      <w:r w:rsidRPr="003B70B0">
        <w:rPr>
          <w:rFonts w:ascii="Times New Roman" w:eastAsia="Times New Roman" w:hAnsi="Times New Roman" w:cs="Times New Roman"/>
          <w:sz w:val="26"/>
          <w:szCs w:val="26"/>
          <w:lang w:val="en-GB" w:eastAsia="bg-BG"/>
        </w:rPr>
        <w:t>предимство</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след</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изтичане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срока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на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договора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за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индивидуално</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ползване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на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пасищата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за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удължаване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на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същия</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до</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изтичане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срока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на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задълженията</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поети</w:t>
      </w:r>
      <w:proofErr w:type="spellEnd"/>
      <w:r w:rsidRPr="003B70B0">
        <w:rPr>
          <w:rFonts w:ascii="Times New Roman" w:eastAsia="Times New Roman" w:hAnsi="Times New Roman" w:cs="Times New Roman"/>
          <w:sz w:val="26"/>
          <w:szCs w:val="26"/>
          <w:lang w:val="en-GB" w:eastAsia="bg-BG"/>
        </w:rPr>
        <w:t xml:space="preserve"> с </w:t>
      </w:r>
      <w:proofErr w:type="spellStart"/>
      <w:r w:rsidRPr="003B70B0">
        <w:rPr>
          <w:rFonts w:ascii="Times New Roman" w:eastAsia="Times New Roman" w:hAnsi="Times New Roman" w:cs="Times New Roman"/>
          <w:sz w:val="26"/>
          <w:szCs w:val="26"/>
          <w:lang w:val="en-GB" w:eastAsia="bg-BG"/>
        </w:rPr>
        <w:t>първоначалното</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кандидатстване</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по</w:t>
      </w:r>
      <w:proofErr w:type="spellEnd"/>
      <w:r w:rsidRPr="003B70B0">
        <w:rPr>
          <w:rFonts w:ascii="Times New Roman" w:eastAsia="Times New Roman" w:hAnsi="Times New Roman" w:cs="Times New Roman"/>
          <w:sz w:val="26"/>
          <w:szCs w:val="26"/>
          <w:lang w:val="en-GB" w:eastAsia="bg-BG"/>
        </w:rPr>
        <w:t xml:space="preserve"> </w:t>
      </w:r>
      <w:proofErr w:type="spellStart"/>
      <w:r w:rsidRPr="003B70B0">
        <w:rPr>
          <w:rFonts w:ascii="Times New Roman" w:eastAsia="Times New Roman" w:hAnsi="Times New Roman" w:cs="Times New Roman"/>
          <w:sz w:val="26"/>
          <w:szCs w:val="26"/>
          <w:lang w:val="en-GB" w:eastAsia="bg-BG"/>
        </w:rPr>
        <w:t>мярката</w:t>
      </w:r>
      <w:proofErr w:type="spellEnd"/>
      <w:r w:rsidRPr="003B70B0">
        <w:rPr>
          <w:rFonts w:ascii="Times New Roman" w:eastAsia="Times New Roman" w:hAnsi="Times New Roman" w:cs="Times New Roman"/>
          <w:sz w:val="26"/>
          <w:szCs w:val="26"/>
          <w:lang w:val="en-GB" w:eastAsia="bg-BG"/>
        </w:rPr>
        <w:t>.</w:t>
      </w:r>
      <w:proofErr w:type="gramEnd"/>
    </w:p>
    <w:p w:rsidR="003B70B0" w:rsidRPr="003B70B0" w:rsidRDefault="003B70B0" w:rsidP="00DB3BAD">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3. Постигане на максимална ефективност при използване на мерите и пасищата и</w:t>
      </w:r>
      <w:r w:rsidR="00DB3BAD">
        <w:rPr>
          <w:rFonts w:ascii="Times New Roman" w:eastAsia="Calibri" w:hAnsi="Times New Roman" w:cs="Times New Roman"/>
          <w:sz w:val="26"/>
          <w:szCs w:val="26"/>
          <w:lang w:val="en-US"/>
        </w:rPr>
        <w:t xml:space="preserve"> </w:t>
      </w:r>
      <w:r w:rsidRPr="003B70B0">
        <w:rPr>
          <w:rFonts w:ascii="Times New Roman" w:eastAsia="Calibri" w:hAnsi="Times New Roman" w:cs="Times New Roman"/>
          <w:sz w:val="26"/>
          <w:szCs w:val="26"/>
        </w:rPr>
        <w:t>достигане на максималния възможен екологичен ефект при ефективно разходване на средствата, получени чрез финансовите стимули на Европейския съюз, предназначени за развитието на земеделието.</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4. Създаване на модел за формиране на сдружения на земеделските стопани, които ще допринесат за по-нататъшното развитие и икономически растеж на районите с пасища.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lastRenderedPageBreak/>
        <w:t>5. При разпределяне на пасищата да се отдаде приоритет на земеделски стопанства покрили европейските изисквания, както и тези с одобрени и изпълняващи в момента проекти по ПРСР за стабилизиране на икономическото състояние на земеделските стопанства и утвърждаване като фактор за развитие на животновъдството.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ІІ. ЧАСТИТЕ ОТ МЕРИТЕ И ПАСИЩАТА ЗА ОБЩО И ИНДИВИДУАЛНО ПОЛЗВАНЕ, И ТЯХНОТО РАЗГРАНИЧАВАНЕ</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bCs/>
          <w:iCs/>
          <w:sz w:val="26"/>
          <w:szCs w:val="26"/>
        </w:rPr>
      </w:pPr>
      <w:r w:rsidRPr="003B70B0">
        <w:rPr>
          <w:rFonts w:ascii="Times New Roman" w:eastAsia="Calibri" w:hAnsi="Times New Roman" w:cs="Times New Roman"/>
          <w:bCs/>
          <w:iCs/>
          <w:sz w:val="26"/>
          <w:szCs w:val="26"/>
        </w:rPr>
        <w:t xml:space="preserve">Съгласно чл.37о от ЗСПЗЗ във връзка с чл.37и ал.3 от ЗСПЗЗ Общински съвет – Несебър определя с решение пасищата , мерите и ливадите за общо и индивидуално ползване. </w:t>
      </w:r>
    </w:p>
    <w:p w:rsidR="003B70B0" w:rsidRPr="00413F45" w:rsidRDefault="003B70B0" w:rsidP="003B70B0">
      <w:pPr>
        <w:autoSpaceDE w:val="0"/>
        <w:autoSpaceDN w:val="0"/>
        <w:adjustRightInd w:val="0"/>
        <w:spacing w:after="0" w:line="240" w:lineRule="auto"/>
        <w:ind w:firstLine="708"/>
        <w:jc w:val="both"/>
        <w:rPr>
          <w:rFonts w:ascii="Times New Roman" w:eastAsia="Calibri" w:hAnsi="Times New Roman" w:cs="Times New Roman"/>
          <w:bCs/>
          <w:iCs/>
          <w:sz w:val="26"/>
          <w:szCs w:val="26"/>
        </w:rPr>
      </w:pPr>
      <w:r w:rsidRPr="00413F45">
        <w:rPr>
          <w:rFonts w:ascii="Times New Roman" w:eastAsia="Calibri" w:hAnsi="Times New Roman" w:cs="Times New Roman"/>
          <w:bCs/>
          <w:iCs/>
          <w:sz w:val="26"/>
          <w:szCs w:val="26"/>
        </w:rPr>
        <w:t xml:space="preserve">Списъкът на имотите за индивидуално ползване с категории се обявява в общините и кметствата и се публикува на интернет страницата на общината </w:t>
      </w:r>
      <w:r w:rsidR="00413F45" w:rsidRPr="00413F45">
        <w:rPr>
          <w:rFonts w:ascii="Times New Roman" w:eastAsia="Calibri" w:hAnsi="Times New Roman" w:cs="Times New Roman"/>
          <w:bCs/>
          <w:iCs/>
          <w:sz w:val="26"/>
          <w:szCs w:val="26"/>
        </w:rPr>
        <w:t xml:space="preserve">в срок </w:t>
      </w:r>
      <w:r w:rsidRPr="00413F45">
        <w:rPr>
          <w:rFonts w:ascii="Times New Roman" w:eastAsia="Calibri" w:hAnsi="Times New Roman" w:cs="Times New Roman"/>
          <w:bCs/>
          <w:iCs/>
          <w:sz w:val="26"/>
          <w:szCs w:val="26"/>
        </w:rPr>
        <w:t xml:space="preserve">до 1март. </w:t>
      </w:r>
    </w:p>
    <w:p w:rsidR="003B70B0" w:rsidRDefault="00413F45" w:rsidP="003B70B0">
      <w:pPr>
        <w:spacing w:after="0" w:line="240" w:lineRule="auto"/>
        <w:ind w:firstLine="708"/>
        <w:jc w:val="both"/>
        <w:rPr>
          <w:rFonts w:ascii="Times New Roman" w:eastAsia="Times New Roman" w:hAnsi="Times New Roman" w:cs="Times New Roman"/>
          <w:sz w:val="26"/>
          <w:szCs w:val="26"/>
          <w:lang w:eastAsia="bg-BG"/>
        </w:rPr>
      </w:pPr>
      <w:r>
        <w:rPr>
          <w:rFonts w:ascii="Times New Roman" w:eastAsia="Calibri" w:hAnsi="Times New Roman" w:cs="Times New Roman"/>
          <w:bCs/>
          <w:iCs/>
          <w:sz w:val="26"/>
          <w:szCs w:val="26"/>
        </w:rPr>
        <w:t>Л</w:t>
      </w:r>
      <w:r w:rsidR="003B70B0" w:rsidRPr="003B70B0">
        <w:rPr>
          <w:rFonts w:ascii="Times New Roman" w:eastAsia="Calibri" w:hAnsi="Times New Roman" w:cs="Times New Roman"/>
          <w:bCs/>
          <w:iCs/>
          <w:sz w:val="26"/>
          <w:szCs w:val="26"/>
        </w:rPr>
        <w:t xml:space="preserve">ицата, </w:t>
      </w:r>
      <w:r w:rsidR="003B70B0" w:rsidRPr="003B70B0">
        <w:rPr>
          <w:rFonts w:ascii="Times New Roman" w:eastAsia="Calibri" w:hAnsi="Times New Roman" w:cs="Times New Roman"/>
          <w:sz w:val="26"/>
          <w:szCs w:val="26"/>
        </w:rPr>
        <w:t xml:space="preserve">които имат регистрирани животновъдни обекти в землища на Община Несебър </w:t>
      </w:r>
      <w:r w:rsidR="003B70B0" w:rsidRPr="003B70B0">
        <w:rPr>
          <w:rFonts w:ascii="Times New Roman" w:eastAsia="Times New Roman" w:hAnsi="Times New Roman" w:cs="Times New Roman"/>
          <w:sz w:val="26"/>
          <w:szCs w:val="26"/>
          <w:lang w:eastAsia="bg-BG"/>
        </w:rPr>
        <w:t>подават заявление по образец до кмета на общината в срок до 10 март, към коет</w:t>
      </w:r>
      <w:r w:rsidR="00A77C3B">
        <w:rPr>
          <w:rFonts w:ascii="Times New Roman" w:eastAsia="Times New Roman" w:hAnsi="Times New Roman" w:cs="Times New Roman"/>
          <w:sz w:val="26"/>
          <w:szCs w:val="26"/>
          <w:lang w:eastAsia="bg-BG"/>
        </w:rPr>
        <w:t>о прилагат следните документи:</w:t>
      </w:r>
    </w:p>
    <w:p w:rsidR="00930B08" w:rsidRPr="00930B08" w:rsidRDefault="00930B08" w:rsidP="00930B08">
      <w:pPr>
        <w:spacing w:after="0" w:line="240" w:lineRule="auto"/>
        <w:ind w:firstLine="708"/>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1.Копие от документ за самоличност за физически лица.</w:t>
      </w:r>
    </w:p>
    <w:p w:rsidR="00930B08" w:rsidRPr="00930B08" w:rsidRDefault="00930B08" w:rsidP="00930B08">
      <w:pPr>
        <w:spacing w:after="0" w:line="240" w:lineRule="auto"/>
        <w:ind w:firstLine="708"/>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2.Копие от документ за регистрация или единен идентификационен код на юридическото лице или едноличния търговец, съгласно чл.23 от Закона за търговския регистър.</w:t>
      </w:r>
    </w:p>
    <w:p w:rsidR="00930B08" w:rsidRPr="00930B08" w:rsidRDefault="00930B08" w:rsidP="00930B08">
      <w:pPr>
        <w:spacing w:after="0" w:line="240" w:lineRule="auto"/>
        <w:ind w:firstLine="708"/>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3.Копие от документ за самоличност на физическото лице, представляващо търговеца при провеждане на процедурата или документ за самоличност и нотариално заверено пълномощно на упълномощено от него лице.</w:t>
      </w:r>
    </w:p>
    <w:p w:rsidR="00930B08" w:rsidRPr="00930B08" w:rsidRDefault="00930B08" w:rsidP="00930B08">
      <w:pPr>
        <w:spacing w:after="0" w:line="240" w:lineRule="auto"/>
        <w:ind w:firstLine="708"/>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4.Удостоверение за регистрация на животновъден обект с пасищни селскостопански животни, регистрирани в Интегрираната информационна система на БАБХ.</w:t>
      </w:r>
    </w:p>
    <w:p w:rsidR="00930B08" w:rsidRPr="00930B08" w:rsidRDefault="00930B08" w:rsidP="00930B08">
      <w:pPr>
        <w:spacing w:after="0" w:line="240" w:lineRule="auto"/>
        <w:ind w:firstLine="708"/>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5.Удостоверения от компетентните органи за липса на:</w:t>
      </w:r>
    </w:p>
    <w:p w:rsidR="00930B08" w:rsidRPr="00930B08" w:rsidRDefault="00930B08" w:rsidP="00930B08">
      <w:pPr>
        <w:spacing w:after="0" w:line="240" w:lineRule="auto"/>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eastAsia="bg-BG"/>
        </w:rPr>
        <w:tab/>
      </w:r>
      <w:r w:rsidRPr="00930B08">
        <w:rPr>
          <w:rFonts w:ascii="Times New Roman" w:eastAsia="Times New Roman" w:hAnsi="Times New Roman" w:cs="Times New Roman"/>
          <w:sz w:val="26"/>
          <w:szCs w:val="26"/>
          <w:lang w:eastAsia="bg-BG"/>
        </w:rPr>
        <w:t xml:space="preserve">5.1. данъчни задължения </w:t>
      </w:r>
    </w:p>
    <w:p w:rsidR="00930B08" w:rsidRPr="00930B08" w:rsidRDefault="00930B08" w:rsidP="00930B08">
      <w:pPr>
        <w:spacing w:after="0" w:line="240" w:lineRule="auto"/>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eastAsia="bg-BG"/>
        </w:rPr>
        <w:tab/>
      </w:r>
      <w:r w:rsidRPr="00930B08">
        <w:rPr>
          <w:rFonts w:ascii="Times New Roman" w:eastAsia="Times New Roman" w:hAnsi="Times New Roman" w:cs="Times New Roman"/>
          <w:sz w:val="26"/>
          <w:szCs w:val="26"/>
          <w:lang w:eastAsia="bg-BG"/>
        </w:rPr>
        <w:t>5.2.задължения към Държавен фонд „Земеделие“</w:t>
      </w:r>
    </w:p>
    <w:p w:rsidR="00930B08" w:rsidRPr="00930B08" w:rsidRDefault="00930B08" w:rsidP="00930B08">
      <w:pPr>
        <w:spacing w:after="0" w:line="240" w:lineRule="auto"/>
        <w:jc w:val="both"/>
        <w:rPr>
          <w:rFonts w:ascii="Times New Roman" w:eastAsia="Times New Roman" w:hAnsi="Times New Roman" w:cs="Times New Roman"/>
          <w:sz w:val="26"/>
          <w:szCs w:val="26"/>
          <w:lang w:eastAsia="bg-BG"/>
        </w:rPr>
      </w:pPr>
      <w:r w:rsidRPr="00930B08">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eastAsia="bg-BG"/>
        </w:rPr>
        <w:tab/>
      </w:r>
      <w:r w:rsidRPr="00930B08">
        <w:rPr>
          <w:rFonts w:ascii="Times New Roman" w:eastAsia="Times New Roman" w:hAnsi="Times New Roman" w:cs="Times New Roman"/>
          <w:sz w:val="26"/>
          <w:szCs w:val="26"/>
          <w:lang w:eastAsia="bg-BG"/>
        </w:rPr>
        <w:t>5.3.задължения към държавния поземлен фонд и за земи по чл.37в, ал.3, т.2 от ЗСПЗЗ.</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Calibri" w:hAnsi="Times New Roman" w:cs="Times New Roman"/>
          <w:color w:val="000000"/>
          <w:sz w:val="26"/>
          <w:szCs w:val="26"/>
        </w:rPr>
        <w:t xml:space="preserve">Пасищата, мерите и ливадите се разпределят между </w:t>
      </w:r>
      <w:proofErr w:type="spellStart"/>
      <w:r w:rsidRPr="003B70B0">
        <w:rPr>
          <w:rFonts w:ascii="Times New Roman" w:eastAsia="Calibri" w:hAnsi="Times New Roman" w:cs="Times New Roman"/>
          <w:color w:val="000000"/>
          <w:sz w:val="26"/>
          <w:szCs w:val="26"/>
        </w:rPr>
        <w:t>правоимащите</w:t>
      </w:r>
      <w:proofErr w:type="spellEnd"/>
      <w:r w:rsidRPr="003B70B0">
        <w:rPr>
          <w:rFonts w:ascii="Times New Roman" w:eastAsia="Calibri" w:hAnsi="Times New Roman" w:cs="Times New Roman"/>
          <w:color w:val="000000"/>
          <w:sz w:val="26"/>
          <w:szCs w:val="26"/>
        </w:rPr>
        <w:t xml:space="preserve">,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w:t>
      </w:r>
      <w:r w:rsidR="00E12B22">
        <w:rPr>
          <w:rFonts w:ascii="Times New Roman" w:eastAsia="Calibri" w:hAnsi="Times New Roman" w:cs="Times New Roman"/>
          <w:color w:val="000000"/>
          <w:sz w:val="26"/>
          <w:szCs w:val="26"/>
        </w:rPr>
        <w:t>не повече от 1</w:t>
      </w:r>
      <w:r w:rsidR="00E12B22">
        <w:rPr>
          <w:rFonts w:ascii="Times New Roman" w:eastAsia="Calibri" w:hAnsi="Times New Roman" w:cs="Times New Roman"/>
          <w:color w:val="000000"/>
          <w:sz w:val="26"/>
          <w:szCs w:val="26"/>
          <w:lang w:val="en-US"/>
        </w:rPr>
        <w:t>5</w:t>
      </w:r>
      <w:r w:rsidRPr="003B70B0">
        <w:rPr>
          <w:rFonts w:ascii="Times New Roman" w:eastAsia="Calibri" w:hAnsi="Times New Roman" w:cs="Times New Roman"/>
          <w:color w:val="000000"/>
          <w:sz w:val="26"/>
          <w:szCs w:val="26"/>
        </w:rPr>
        <w:t xml:space="preserve"> дка за 1 животинска единица в имоти от </w:t>
      </w:r>
      <w:r w:rsidR="00E12B22">
        <w:rPr>
          <w:rFonts w:ascii="Times New Roman" w:eastAsia="Calibri" w:hAnsi="Times New Roman" w:cs="Times New Roman"/>
          <w:color w:val="000000"/>
          <w:sz w:val="26"/>
          <w:szCs w:val="26"/>
        </w:rPr>
        <w:t xml:space="preserve">първа до седма категория и до </w:t>
      </w:r>
      <w:r w:rsidR="00E12B22">
        <w:rPr>
          <w:rFonts w:ascii="Times New Roman" w:eastAsia="Calibri" w:hAnsi="Times New Roman" w:cs="Times New Roman"/>
          <w:color w:val="000000"/>
          <w:sz w:val="26"/>
          <w:szCs w:val="26"/>
          <w:lang w:val="en-US"/>
        </w:rPr>
        <w:t>30</w:t>
      </w:r>
      <w:r w:rsidRPr="003B70B0">
        <w:rPr>
          <w:rFonts w:ascii="Times New Roman" w:eastAsia="Calibri" w:hAnsi="Times New Roman" w:cs="Times New Roman"/>
          <w:color w:val="000000"/>
          <w:sz w:val="26"/>
          <w:szCs w:val="26"/>
        </w:rPr>
        <w:t xml:space="preserve"> дка за 1 животинска единица в имоти от осма до десета категория. </w:t>
      </w:r>
      <w:r w:rsidR="00E12B22" w:rsidRPr="00E12B22">
        <w:rPr>
          <w:rFonts w:ascii="Times New Roman" w:hAnsi="Times New Roman" w:cs="Times New Roman"/>
          <w:color w:val="000000"/>
          <w:sz w:val="26"/>
          <w:szCs w:val="26"/>
          <w:shd w:val="clear" w:color="auto" w:fill="FEFEFE"/>
        </w:rPr>
        <w:t xml:space="preserve">На </w:t>
      </w:r>
      <w:proofErr w:type="spellStart"/>
      <w:r w:rsidR="00E12B22" w:rsidRPr="00E12B22">
        <w:rPr>
          <w:rFonts w:ascii="Times New Roman" w:hAnsi="Times New Roman" w:cs="Times New Roman"/>
          <w:color w:val="000000"/>
          <w:sz w:val="26"/>
          <w:szCs w:val="26"/>
          <w:shd w:val="clear" w:color="auto" w:fill="FEFEFE"/>
        </w:rPr>
        <w:t>правоимащите</w:t>
      </w:r>
      <w:proofErr w:type="spellEnd"/>
      <w:r w:rsidR="00E12B22" w:rsidRPr="00E12B22">
        <w:rPr>
          <w:rFonts w:ascii="Times New Roman" w:hAnsi="Times New Roman" w:cs="Times New Roman"/>
          <w:color w:val="000000"/>
          <w:sz w:val="26"/>
          <w:szCs w:val="26"/>
          <w:shd w:val="clear" w:color="auto" w:fill="FEFEFE"/>
        </w:rPr>
        <w:t xml:space="preserve">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w:t>
      </w:r>
      <w:proofErr w:type="spellStart"/>
      <w:r w:rsidR="00E12B22" w:rsidRPr="00E12B22">
        <w:rPr>
          <w:rFonts w:ascii="Times New Roman" w:hAnsi="Times New Roman" w:cs="Times New Roman"/>
          <w:color w:val="000000"/>
          <w:sz w:val="26"/>
          <w:szCs w:val="26"/>
          <w:shd w:val="clear" w:color="auto" w:fill="FEFEFE"/>
        </w:rPr>
        <w:t>правоимащите</w:t>
      </w:r>
      <w:proofErr w:type="spellEnd"/>
      <w:r w:rsidR="00E12B22" w:rsidRPr="00E12B22">
        <w:rPr>
          <w:rFonts w:ascii="Times New Roman" w:hAnsi="Times New Roman" w:cs="Times New Roman"/>
          <w:color w:val="000000"/>
          <w:sz w:val="26"/>
          <w:szCs w:val="26"/>
          <w:shd w:val="clear" w:color="auto" w:fill="FEFEFE"/>
        </w:rPr>
        <w:t xml:space="preserve"> лица, отглеждащи говеда за мляко или месо, овце и/или кози, одобрени за подпомагане по дейностите от </w:t>
      </w:r>
      <w:proofErr w:type="spellStart"/>
      <w:r w:rsidR="00E12B22" w:rsidRPr="00E12B22">
        <w:rPr>
          <w:rFonts w:ascii="Times New Roman" w:hAnsi="Times New Roman" w:cs="Times New Roman"/>
          <w:color w:val="000000"/>
          <w:sz w:val="26"/>
          <w:szCs w:val="26"/>
          <w:shd w:val="clear" w:color="auto" w:fill="FEFEFE"/>
        </w:rPr>
        <w:t>подмерки</w:t>
      </w:r>
      <w:proofErr w:type="spellEnd"/>
      <w:r w:rsidR="00E12B22" w:rsidRPr="00E12B22">
        <w:rPr>
          <w:rFonts w:ascii="Times New Roman" w:hAnsi="Times New Roman" w:cs="Times New Roman"/>
          <w:color w:val="000000"/>
          <w:sz w:val="26"/>
          <w:szCs w:val="26"/>
          <w:shd w:val="clear" w:color="auto" w:fill="FEFEFE"/>
        </w:rPr>
        <w:t xml:space="preserve"> "Плащания за преминаване към биологично земеделие" и "Плащания за поддържане на биологично</w:t>
      </w:r>
      <w:r w:rsidR="00930B08">
        <w:rPr>
          <w:rFonts w:ascii="Times New Roman" w:hAnsi="Times New Roman" w:cs="Times New Roman"/>
          <w:color w:val="000000"/>
          <w:sz w:val="26"/>
          <w:szCs w:val="26"/>
          <w:shd w:val="clear" w:color="auto" w:fill="FEFEFE"/>
        </w:rPr>
        <w:t xml:space="preserve"> </w:t>
      </w:r>
      <w:r w:rsidR="00E12B22" w:rsidRPr="00E12B22">
        <w:rPr>
          <w:rFonts w:ascii="Times New Roman" w:hAnsi="Times New Roman" w:cs="Times New Roman"/>
          <w:color w:val="000000"/>
          <w:sz w:val="26"/>
          <w:szCs w:val="26"/>
          <w:shd w:val="clear" w:color="auto" w:fill="FEFEFE"/>
        </w:rPr>
        <w:lastRenderedPageBreak/>
        <w:t>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r w:rsidR="002D605C">
        <w:rPr>
          <w:rFonts w:ascii="Times New Roman" w:hAnsi="Times New Roman" w:cs="Times New Roman"/>
          <w:color w:val="000000"/>
          <w:sz w:val="26"/>
          <w:szCs w:val="26"/>
          <w:shd w:val="clear" w:color="auto" w:fill="FEFEFE"/>
        </w:rPr>
        <w:t xml:space="preserve"> </w:t>
      </w:r>
      <w:r w:rsidRPr="003B70B0">
        <w:rPr>
          <w:rFonts w:ascii="Times New Roman" w:eastAsia="Calibri" w:hAnsi="Times New Roman" w:cs="Times New Roman"/>
          <w:color w:val="000000"/>
          <w:sz w:val="26"/>
          <w:szCs w:val="26"/>
        </w:rPr>
        <w:t xml:space="preserve">Разпределението се извършва от комисия, назначена със Заповед на кмета на Общината, която се произнася с Решение </w:t>
      </w:r>
      <w:proofErr w:type="spellStart"/>
      <w:r w:rsidRPr="003B70B0">
        <w:rPr>
          <w:rFonts w:ascii="Times New Roman" w:eastAsia="Calibri" w:hAnsi="Times New Roman" w:cs="Times New Roman"/>
          <w:color w:val="000000"/>
          <w:sz w:val="26"/>
          <w:szCs w:val="26"/>
        </w:rPr>
        <w:t>обективирано</w:t>
      </w:r>
      <w:proofErr w:type="spellEnd"/>
      <w:r w:rsidRPr="003B70B0">
        <w:rPr>
          <w:rFonts w:ascii="Times New Roman" w:eastAsia="Calibri" w:hAnsi="Times New Roman" w:cs="Times New Roman"/>
          <w:color w:val="000000"/>
          <w:sz w:val="26"/>
          <w:szCs w:val="26"/>
        </w:rPr>
        <w:t xml:space="preserve"> в протокол до 1 май,</w:t>
      </w:r>
      <w:r w:rsidRPr="003B70B0">
        <w:rPr>
          <w:rFonts w:ascii="Times New Roman" w:eastAsia="Times New Roman" w:hAnsi="Times New Roman" w:cs="Times New Roman"/>
          <w:color w:val="000000"/>
          <w:sz w:val="26"/>
          <w:szCs w:val="26"/>
          <w:lang w:eastAsia="bg-BG"/>
        </w:rPr>
        <w:t xml:space="preserve"> който е окончателен само при наличие на необходимата за всяко </w:t>
      </w:r>
      <w:proofErr w:type="spellStart"/>
      <w:r w:rsidRPr="003B70B0">
        <w:rPr>
          <w:rFonts w:ascii="Times New Roman" w:eastAsia="Times New Roman" w:hAnsi="Times New Roman" w:cs="Times New Roman"/>
          <w:color w:val="000000"/>
          <w:sz w:val="26"/>
          <w:szCs w:val="26"/>
          <w:lang w:eastAsia="bg-BG"/>
        </w:rPr>
        <w:t>правоимащо</w:t>
      </w:r>
      <w:proofErr w:type="spellEnd"/>
      <w:r w:rsidRPr="003B70B0">
        <w:rPr>
          <w:rFonts w:ascii="Times New Roman" w:eastAsia="Times New Roman" w:hAnsi="Times New Roman" w:cs="Times New Roman"/>
          <w:color w:val="000000"/>
          <w:sz w:val="26"/>
          <w:szCs w:val="26"/>
          <w:lang w:eastAsia="bg-BG"/>
        </w:rPr>
        <w:t xml:space="preserve"> лице площ.</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Протоколът за окончателното разпределение на имотите по </w:t>
      </w:r>
      <w:r w:rsidR="0043260D">
        <w:rPr>
          <w:rFonts w:ascii="Times New Roman" w:eastAsia="Times New Roman" w:hAnsi="Times New Roman" w:cs="Times New Roman"/>
          <w:color w:val="000000"/>
          <w:sz w:val="26"/>
          <w:szCs w:val="26"/>
          <w:lang w:eastAsia="bg-BG"/>
        </w:rPr>
        <w:t xml:space="preserve">чл.100 </w:t>
      </w:r>
      <w:r w:rsidRPr="003B70B0">
        <w:rPr>
          <w:rFonts w:ascii="Times New Roman" w:eastAsia="Times New Roman" w:hAnsi="Times New Roman" w:cs="Times New Roman"/>
          <w:color w:val="000000"/>
          <w:sz w:val="26"/>
          <w:szCs w:val="26"/>
          <w:lang w:eastAsia="bg-BG"/>
        </w:rPr>
        <w:t xml:space="preserve">ал. 3 </w:t>
      </w:r>
      <w:r w:rsidR="0043260D">
        <w:rPr>
          <w:rFonts w:ascii="Times New Roman" w:eastAsia="Times New Roman" w:hAnsi="Times New Roman" w:cs="Times New Roman"/>
          <w:color w:val="000000"/>
          <w:sz w:val="26"/>
          <w:szCs w:val="26"/>
          <w:lang w:eastAsia="bg-BG"/>
        </w:rPr>
        <w:t xml:space="preserve">от ППЗСПЗЗ </w:t>
      </w:r>
      <w:r w:rsidRPr="003B70B0">
        <w:rPr>
          <w:rFonts w:ascii="Times New Roman" w:eastAsia="Times New Roman" w:hAnsi="Times New Roman" w:cs="Times New Roman"/>
          <w:color w:val="000000"/>
          <w:sz w:val="26"/>
          <w:szCs w:val="26"/>
          <w:lang w:eastAsia="bg-BG"/>
        </w:rPr>
        <w:t>се обявява в кметството и се публикува на интернет страницата на общината и може да се обжалва по отношение площта на разпределените имоти в 14-дневен срок пред районния съд. Обжалването не спира изпълнението на протокола, освен ако съдът постанови друго.</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При недостиг на пасища, мери и ливади от общинския поземлен фонд в землището, в което е регистриран животновъдният обект, към разпределените имоти по реда на ал. 3 се извършва допълнително разпределение в съседни землища, които може да се намират и на територията на съседна община или област – при наличие на свободни площи.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която служебно се изпращат копия от документите на заявителя с данни от протокола по ал. 3 за разпределената му площ. Този ред се прилага до изчерпване на имотите от общинския поземлен фонд или до достигане на определената норма,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 За разпределените имоти съответните комисии съставят протоколи в срок до 1 юни, които са окончателни само при наличие на необходимата за всяко </w:t>
      </w:r>
      <w:proofErr w:type="spellStart"/>
      <w:r w:rsidRPr="003B70B0">
        <w:rPr>
          <w:rFonts w:ascii="Times New Roman" w:eastAsia="Times New Roman" w:hAnsi="Times New Roman" w:cs="Times New Roman"/>
          <w:color w:val="000000"/>
          <w:sz w:val="26"/>
          <w:szCs w:val="26"/>
          <w:lang w:eastAsia="bg-BG"/>
        </w:rPr>
        <w:t>правоимащо</w:t>
      </w:r>
      <w:proofErr w:type="spellEnd"/>
      <w:r w:rsidRPr="003B70B0">
        <w:rPr>
          <w:rFonts w:ascii="Times New Roman" w:eastAsia="Times New Roman" w:hAnsi="Times New Roman" w:cs="Times New Roman"/>
          <w:color w:val="000000"/>
          <w:sz w:val="26"/>
          <w:szCs w:val="26"/>
          <w:lang w:eastAsia="bg-BG"/>
        </w:rPr>
        <w:t xml:space="preserve"> лице площ и могат да се обжалват по реда на ал. 4.</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При недостиг на пасища, мери и ливади от общинския поземлен фонд в съответното или в съседни землища </w:t>
      </w:r>
      <w:proofErr w:type="spellStart"/>
      <w:r w:rsidRPr="003B70B0">
        <w:rPr>
          <w:rFonts w:ascii="Times New Roman" w:eastAsia="Times New Roman" w:hAnsi="Times New Roman" w:cs="Times New Roman"/>
          <w:color w:val="000000"/>
          <w:sz w:val="26"/>
          <w:szCs w:val="26"/>
          <w:lang w:eastAsia="bg-BG"/>
        </w:rPr>
        <w:t>правоимащото</w:t>
      </w:r>
      <w:proofErr w:type="spellEnd"/>
      <w:r w:rsidRPr="003B70B0">
        <w:rPr>
          <w:rFonts w:ascii="Times New Roman" w:eastAsia="Times New Roman" w:hAnsi="Times New Roman" w:cs="Times New Roman"/>
          <w:color w:val="000000"/>
          <w:sz w:val="26"/>
          <w:szCs w:val="26"/>
          <w:lang w:eastAsia="bg-BG"/>
        </w:rPr>
        <w:t xml:space="preserve"> лице подава заявление в срок до 10 юни до комисията по ал. 1, която предоставя служебно на министъра на земеделието и храните или на </w:t>
      </w:r>
      <w:proofErr w:type="spellStart"/>
      <w:r w:rsidRPr="003B70B0">
        <w:rPr>
          <w:rFonts w:ascii="Times New Roman" w:eastAsia="Times New Roman" w:hAnsi="Times New Roman" w:cs="Times New Roman"/>
          <w:color w:val="000000"/>
          <w:sz w:val="26"/>
          <w:szCs w:val="26"/>
          <w:lang w:eastAsia="bg-BG"/>
        </w:rPr>
        <w:t>оправомощено</w:t>
      </w:r>
      <w:proofErr w:type="spellEnd"/>
      <w:r w:rsidRPr="003B70B0">
        <w:rPr>
          <w:rFonts w:ascii="Times New Roman" w:eastAsia="Times New Roman" w:hAnsi="Times New Roman" w:cs="Times New Roman"/>
          <w:color w:val="000000"/>
          <w:sz w:val="26"/>
          <w:szCs w:val="26"/>
          <w:lang w:eastAsia="bg-BG"/>
        </w:rPr>
        <w:t xml:space="preserve"> от него лице протоколите по ал. 3 и 5 и копие от заявлението за допълнително разпределение на имоти от държавния поземлен фонд.</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се състои от трима до петима редовни членове, един от които – правоспособен юрист, и двама резервни членове. Член на комисията не може да бъде лице, което е свързано лице по смисъла на </w:t>
      </w:r>
      <w:hyperlink r:id="rId6" w:history="1">
        <w:r w:rsidRPr="003B70B0">
          <w:rPr>
            <w:rFonts w:ascii="Times New Roman" w:eastAsia="Times New Roman" w:hAnsi="Times New Roman" w:cs="Times New Roman"/>
            <w:color w:val="000000"/>
            <w:sz w:val="26"/>
            <w:szCs w:val="26"/>
            <w:lang w:eastAsia="bg-BG"/>
          </w:rPr>
          <w:t>Търговския закон</w:t>
        </w:r>
      </w:hyperlink>
      <w:r w:rsidRPr="003B70B0">
        <w:rPr>
          <w:rFonts w:ascii="Times New Roman" w:eastAsia="Times New Roman" w:hAnsi="Times New Roman" w:cs="Times New Roman"/>
          <w:color w:val="000000"/>
          <w:sz w:val="26"/>
          <w:szCs w:val="26"/>
          <w:lang w:eastAsia="bg-BG"/>
        </w:rPr>
        <w:t xml:space="preserve"> с участник в процедурата или с членове на неговите управителни или контролни органи, за което се представя декларация на председателя на комисията. Решенията на комисията се вземат с мнозинство от броя на членовете й.</w:t>
      </w:r>
    </w:p>
    <w:p w:rsidR="003B70B0" w:rsidRPr="003B70B0" w:rsidRDefault="00C53B74" w:rsidP="003B70B0">
      <w:pPr>
        <w:spacing w:after="0" w:line="240" w:lineRule="auto"/>
        <w:ind w:firstLine="708"/>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Комисията по ал. </w:t>
      </w:r>
      <w:r w:rsidR="003B70B0" w:rsidRPr="003B70B0">
        <w:rPr>
          <w:rFonts w:ascii="Times New Roman" w:eastAsia="Times New Roman" w:hAnsi="Times New Roman" w:cs="Times New Roman"/>
          <w:color w:val="000000"/>
          <w:sz w:val="26"/>
          <w:szCs w:val="26"/>
          <w:lang w:eastAsia="bg-BG"/>
        </w:rPr>
        <w:t xml:space="preserve">7 разпределя допълнително необходимата за всеки кандидат площ съобразно данните от протоколите по ал. 3 и 5 в съответното и/или съседни землища, като разпределението се извършва последователно в </w:t>
      </w:r>
      <w:r w:rsidR="003B70B0" w:rsidRPr="003B70B0">
        <w:rPr>
          <w:rFonts w:ascii="Times New Roman" w:eastAsia="Times New Roman" w:hAnsi="Times New Roman" w:cs="Times New Roman"/>
          <w:color w:val="000000"/>
          <w:sz w:val="26"/>
          <w:szCs w:val="26"/>
          <w:lang w:eastAsia="bg-BG"/>
        </w:rPr>
        <w:lastRenderedPageBreak/>
        <w:t>съседно землище на територията на същата община, на друга съседна община в същата област или на съседна община в друга област. В случаите, когато разпределението на площите се извършва в съседно землище, намиращо се на територията на друга област, разпределението се извършва от съответната комисия по ал. 7 по местонахождението на имотите, на която служебно се изпращат копия от документите на заявителя с данни от протоколите за разпределената му площ. За разпределените имоти съответните комисии съставят окончателни протоколи в срок до 1 юли, които се обявяват в кметството и в сградата на общинската служба по земеделие, публикуват се на интернет страницата на общината и на съответната областна дирекция "Земеделие" и могат да се обжалват по реда на ал. 4.</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Кметът на общината, съответно директорът на областната дирекция "Земеделие", сключва договори за наем или за аренда за имотите от общинския или държавния поземлен фонд или за части от тях въз основа на протоколите на комисиите и след заплащане на наемната или </w:t>
      </w:r>
      <w:proofErr w:type="spellStart"/>
      <w:r w:rsidRPr="003B70B0">
        <w:rPr>
          <w:rFonts w:ascii="Times New Roman" w:eastAsia="Times New Roman" w:hAnsi="Times New Roman" w:cs="Times New Roman"/>
          <w:color w:val="000000"/>
          <w:sz w:val="26"/>
          <w:szCs w:val="26"/>
          <w:lang w:eastAsia="bg-BG"/>
        </w:rPr>
        <w:t>арендната</w:t>
      </w:r>
      <w:proofErr w:type="spellEnd"/>
      <w:r w:rsidRPr="003B70B0">
        <w:rPr>
          <w:rFonts w:ascii="Times New Roman" w:eastAsia="Times New Roman" w:hAnsi="Times New Roman" w:cs="Times New Roman"/>
          <w:color w:val="000000"/>
          <w:sz w:val="26"/>
          <w:szCs w:val="26"/>
          <w:lang w:eastAsia="bg-BG"/>
        </w:rPr>
        <w:t xml:space="preserve"> цена, определена по пазарен механизъм, но не по-ниска от средното годишно </w:t>
      </w:r>
      <w:proofErr w:type="spellStart"/>
      <w:r w:rsidRPr="003B70B0">
        <w:rPr>
          <w:rFonts w:ascii="Times New Roman" w:eastAsia="Times New Roman" w:hAnsi="Times New Roman" w:cs="Times New Roman"/>
          <w:color w:val="000000"/>
          <w:sz w:val="26"/>
          <w:szCs w:val="26"/>
          <w:lang w:eastAsia="bg-BG"/>
        </w:rPr>
        <w:t>рентно</w:t>
      </w:r>
      <w:proofErr w:type="spellEnd"/>
      <w:r w:rsidRPr="003B70B0">
        <w:rPr>
          <w:rFonts w:ascii="Times New Roman" w:eastAsia="Times New Roman" w:hAnsi="Times New Roman" w:cs="Times New Roman"/>
          <w:color w:val="000000"/>
          <w:sz w:val="26"/>
          <w:szCs w:val="26"/>
          <w:lang w:eastAsia="bg-BG"/>
        </w:rPr>
        <w:t xml:space="preserve"> плащане за землището или за общината. Договорите се сключват по реда и при условията на </w:t>
      </w:r>
      <w:hyperlink r:id="rId7" w:history="1">
        <w:r w:rsidRPr="003B70B0">
          <w:rPr>
            <w:rFonts w:ascii="Times New Roman" w:eastAsia="Times New Roman" w:hAnsi="Times New Roman" w:cs="Times New Roman"/>
            <w:color w:val="000000"/>
            <w:sz w:val="26"/>
            <w:szCs w:val="26"/>
            <w:lang w:eastAsia="bg-BG"/>
          </w:rPr>
          <w:t>чл. 37и, ал. 12 ЗСПЗЗ</w:t>
        </w:r>
      </w:hyperlink>
      <w:r w:rsidRPr="003B70B0">
        <w:rPr>
          <w:rFonts w:ascii="Times New Roman" w:eastAsia="Times New Roman" w:hAnsi="Times New Roman" w:cs="Times New Roman"/>
          <w:color w:val="000000"/>
          <w:sz w:val="26"/>
          <w:szCs w:val="26"/>
          <w:lang w:eastAsia="bg-BG"/>
        </w:rPr>
        <w:t xml:space="preserve">. </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За имотите –пасища, мери и ливади за индивидуално ползване в землищата на Община Несебър договорите за наем се сключват за срок от 5/пет/ години по наемна цена определена от Общински съвет с решението по чл.37о от ЗСПЗЗ.</w:t>
      </w:r>
      <w:bookmarkStart w:id="0" w:name="_GoBack"/>
      <w:bookmarkEnd w:id="0"/>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Останалите свободни пасища, мери и ливади от общинския и държавния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 За имотите –пасища, мери и ливади за индивидуално ползване в землищата на Община Несебър договорите за наем се сключват по наемна цена определена от Общински съвет с решението по чл.37о от ЗСПЗЗ.</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 Останалите след провеждане на търга по ал. 13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година. За имотите–пасища, мери и ливади за индивидуално ползване в землищата на Община Несебър договорите за наем се сключват по наемна цена определена от Общински съвет с решението по чл.37о от ЗСПЗЗ.</w:t>
      </w:r>
    </w:p>
    <w:p w:rsidR="003B70B0" w:rsidRPr="003B70B0" w:rsidRDefault="003B70B0" w:rsidP="003B70B0">
      <w:pPr>
        <w:spacing w:after="0" w:line="240" w:lineRule="auto"/>
        <w:ind w:firstLine="708"/>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xml:space="preserve">Пасищата, мерите и ливадите от ОПФ на Община Несебър, които не са определени за индивидуално ползване, и които са останали свободни след окончателното разпределение по реда на чл.37и от ЗСПЗЗ са за общо ползване, което по смисъла на ЗСПЗЗ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w:t>
      </w:r>
      <w:r w:rsidRPr="003B70B0">
        <w:rPr>
          <w:rFonts w:ascii="Times New Roman" w:eastAsia="Times New Roman" w:hAnsi="Times New Roman" w:cs="Times New Roman"/>
          <w:color w:val="000000"/>
          <w:sz w:val="26"/>
          <w:szCs w:val="26"/>
          <w:lang w:eastAsia="bg-BG"/>
        </w:rPr>
        <w:lastRenderedPageBreak/>
        <w:t xml:space="preserve">колективни стада. Общото ползване на пасищата, мерите и ливадите от ОПФ на Община Несебър е безвъзмездно. За общо ползване – за </w:t>
      </w:r>
      <w:proofErr w:type="spellStart"/>
      <w:r w:rsidRPr="003B70B0">
        <w:rPr>
          <w:rFonts w:ascii="Times New Roman" w:eastAsia="Times New Roman" w:hAnsi="Times New Roman" w:cs="Times New Roman"/>
          <w:color w:val="000000"/>
          <w:sz w:val="26"/>
          <w:szCs w:val="26"/>
          <w:lang w:eastAsia="bg-BG"/>
        </w:rPr>
        <w:t>паша</w:t>
      </w:r>
      <w:proofErr w:type="spellEnd"/>
      <w:r w:rsidRPr="003B70B0">
        <w:rPr>
          <w:rFonts w:ascii="Times New Roman" w:eastAsia="Times New Roman" w:hAnsi="Times New Roman" w:cs="Times New Roman"/>
          <w:color w:val="000000"/>
          <w:sz w:val="26"/>
          <w:szCs w:val="26"/>
          <w:lang w:eastAsia="bg-BG"/>
        </w:rPr>
        <w:t xml:space="preserve">, безвъзмездно, могат да се използват пасищата и мерите от ОПФ, предоставени под наем на лица, които са поели задължение да ги поддържат в добро земеделско и екологично състояние. Информация за това кои са имотите за общо ползване се предоставя на кметовете и кметските наместници на населените места, след приключване на процедурите по отдаване по реда на чл.37и от ЗСПЗЗ. </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color w:val="FF0000"/>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i/>
          <w:sz w:val="26"/>
          <w:szCs w:val="26"/>
        </w:rPr>
      </w:pPr>
      <w:r w:rsidRPr="003B70B0">
        <w:rPr>
          <w:rFonts w:ascii="Times New Roman" w:eastAsia="Calibri" w:hAnsi="Times New Roman" w:cs="Times New Roman"/>
          <w:b/>
          <w:i/>
          <w:sz w:val="26"/>
          <w:szCs w:val="26"/>
        </w:rPr>
        <w:t>ІІІ. ЧАСТИТЕ ОТ МЕРИТЕ И ПАСИЩАТА, ПРЕДНАЗНАЧЕНИ ПРЕДИМНО ЗА КОСЕНЕ</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В землищата на Община Несебър не са определени пасища и мери, които да са предназначени предимно за косене. Косенето в мерите и пасищата, следва де се извършва съгласно разпоредбите на „</w:t>
      </w:r>
      <w:proofErr w:type="spellStart"/>
      <w:r w:rsidRPr="003B70B0">
        <w:rPr>
          <w:rFonts w:ascii="Times New Roman" w:eastAsia="Calibri" w:hAnsi="Times New Roman" w:cs="Times New Roman"/>
          <w:sz w:val="26"/>
          <w:szCs w:val="26"/>
        </w:rPr>
        <w:t>Агроекологични</w:t>
      </w:r>
      <w:proofErr w:type="spellEnd"/>
      <w:r w:rsidRPr="003B70B0">
        <w:rPr>
          <w:rFonts w:ascii="Times New Roman" w:eastAsia="Calibri" w:hAnsi="Times New Roman" w:cs="Times New Roman"/>
          <w:sz w:val="26"/>
          <w:szCs w:val="26"/>
        </w:rPr>
        <w:t xml:space="preserve"> плащания” от Програмата за развитие на селските райони за периода 2014 –2020 и Наредба № 5 от 24 февруари 2015 г. за прилагане на мярка 12 „Плащания по Натура 2000 и Рамковата директива за водите“ от Програмата за развитие на селските райони за периода 2014 – 2020 г. Да се извършва умерено косене и косене на неопасаната трева, след 15 юни, максимум две коситби годишно. Косенето да се извършва ръчно или с ръчни косачки за бавно косене, като се започва от средата към периферията.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i/>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ІV.ПРОКАРИ</w:t>
      </w:r>
    </w:p>
    <w:p w:rsidR="008D5CFE" w:rsidRPr="003B70B0" w:rsidRDefault="008D5CFE" w:rsidP="008D5CFE">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За </w:t>
      </w:r>
      <w:proofErr w:type="spellStart"/>
      <w:r w:rsidRPr="003B70B0">
        <w:rPr>
          <w:rFonts w:ascii="Times New Roman" w:eastAsia="Calibri" w:hAnsi="Times New Roman" w:cs="Times New Roman"/>
          <w:sz w:val="26"/>
          <w:szCs w:val="26"/>
        </w:rPr>
        <w:t>прокари</w:t>
      </w:r>
      <w:proofErr w:type="spellEnd"/>
      <w:r w:rsidRPr="003B70B0">
        <w:rPr>
          <w:rFonts w:ascii="Times New Roman" w:eastAsia="Calibri" w:hAnsi="Times New Roman" w:cs="Times New Roman"/>
          <w:sz w:val="26"/>
          <w:szCs w:val="26"/>
        </w:rPr>
        <w:t xml:space="preserve"> до местата за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и водопой на животните да се използват съществуващите полски пътища, а за излизане от населеното място да се използва маршрут, определен от кмета/км.наместник на населеното място.</w:t>
      </w:r>
    </w:p>
    <w:p w:rsidR="008D5CFE" w:rsidRPr="009E46AF" w:rsidRDefault="008D5CFE"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V. МЕРКИ ЗА ОПАЗВАНЕ, ПОДДЪРЖАНЕ И ПОДОБРЯВАНЕ НА МЕРИТЕ И ПАСИЩАТА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А. Национални стандарти</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При ползване на мери и пасища е необходимо да се спазват Националните стандарти за поддържане на земята в добро земеделско и екологично състояние, а именно: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За опазване на почвата от ерозия: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1.3. </w:t>
      </w:r>
      <w:r w:rsidRPr="003B70B0">
        <w:rPr>
          <w:rFonts w:ascii="Times New Roman" w:eastAsia="Calibri" w:hAnsi="Times New Roman" w:cs="Times New Roman"/>
          <w:sz w:val="26"/>
          <w:szCs w:val="26"/>
        </w:rPr>
        <w:t>Задължително е запазването и поддържането на</w:t>
      </w:r>
    </w:p>
    <w:p w:rsidR="00206F79" w:rsidRDefault="003B70B0" w:rsidP="00206F79">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съществуващите трайни тераси в блока на земеделското стопанство и/или земеделски парцел и сключването на споразумения ме</w:t>
      </w:r>
      <w:r w:rsidR="00206F79">
        <w:rPr>
          <w:rFonts w:ascii="Times New Roman" w:eastAsia="Calibri" w:hAnsi="Times New Roman" w:cs="Times New Roman"/>
          <w:sz w:val="26"/>
          <w:szCs w:val="26"/>
        </w:rPr>
        <w:t xml:space="preserve">жду </w:t>
      </w:r>
      <w:proofErr w:type="spellStart"/>
      <w:r w:rsidR="00206F79">
        <w:rPr>
          <w:rFonts w:ascii="Times New Roman" w:eastAsia="Calibri" w:hAnsi="Times New Roman" w:cs="Times New Roman"/>
          <w:sz w:val="26"/>
          <w:szCs w:val="26"/>
        </w:rPr>
        <w:t>земеползвателите</w:t>
      </w:r>
      <w:proofErr w:type="spellEnd"/>
      <w:r w:rsidR="00206F79">
        <w:rPr>
          <w:rFonts w:ascii="Times New Roman" w:eastAsia="Calibri" w:hAnsi="Times New Roman" w:cs="Times New Roman"/>
          <w:sz w:val="26"/>
          <w:szCs w:val="26"/>
        </w:rPr>
        <w:t xml:space="preserve"> на даден фи</w:t>
      </w:r>
      <w:r w:rsidRPr="003B70B0">
        <w:rPr>
          <w:rFonts w:ascii="Times New Roman" w:eastAsia="Calibri" w:hAnsi="Times New Roman" w:cs="Times New Roman"/>
          <w:sz w:val="26"/>
          <w:szCs w:val="26"/>
        </w:rPr>
        <w:t>зически блок.”</w:t>
      </w:r>
    </w:p>
    <w:p w:rsidR="00206F79" w:rsidRPr="00206F79" w:rsidRDefault="00206F79" w:rsidP="00206F79">
      <w:pPr>
        <w:autoSpaceDE w:val="0"/>
        <w:autoSpaceDN w:val="0"/>
        <w:adjustRightInd w:val="0"/>
        <w:spacing w:after="0" w:line="240" w:lineRule="auto"/>
        <w:jc w:val="both"/>
        <w:rPr>
          <w:rFonts w:ascii="Times New Roman" w:eastAsia="Calibri" w:hAnsi="Times New Roman" w:cs="Times New Roman"/>
          <w:sz w:val="26"/>
          <w:szCs w:val="26"/>
        </w:rPr>
      </w:pPr>
      <w:r w:rsidRPr="00206F79">
        <w:rPr>
          <w:rFonts w:ascii="Times New Roman" w:eastAsia="Times New Roman" w:hAnsi="Times New Roman" w:cs="Times New Roman"/>
          <w:b/>
          <w:color w:val="000000"/>
          <w:sz w:val="26"/>
          <w:szCs w:val="26"/>
          <w:lang w:eastAsia="bg-BG"/>
        </w:rPr>
        <w:t>Осигуряване на минимално ниво на поддръжка на естествените местообитания: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4.1. </w:t>
      </w:r>
      <w:r w:rsidRPr="003B70B0">
        <w:rPr>
          <w:rFonts w:ascii="Times New Roman" w:eastAsia="Calibri" w:hAnsi="Times New Roman" w:cs="Times New Roman"/>
          <w:sz w:val="26"/>
          <w:szCs w:val="26"/>
        </w:rPr>
        <w:t xml:space="preserve">„Земеделски стопани, ползващи постоянно затревени площи (пасища и ливади), са длъжни да поддържат минимална гъстота от 0,15 животински единици на хектар (ЖЕ/ха) или да извършват минимум 1 коситба за съответната година – до 15 юли за равнинните райони, до 15 август за планинските райони, включени в обхвата на необлагодетелстваните планински </w:t>
      </w:r>
      <w:r w:rsidRPr="003B70B0">
        <w:rPr>
          <w:rFonts w:ascii="Times New Roman" w:eastAsia="Calibri" w:hAnsi="Times New Roman" w:cs="Times New Roman"/>
          <w:sz w:val="26"/>
          <w:szCs w:val="26"/>
        </w:rPr>
        <w:lastRenderedPageBreak/>
        <w:t>райони. За равнинните райони при наличие на заповед за обявяване на съответната защитена зона от Националната екологична мрежа „Натура 2000“, издадена по реда на Закона за биологичното разнообразие с включена в нея забрана за косене до определена дата, срокът за извършване на коситба се удължава с 15 дни след изтичане срока на забраната.“.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4.2. </w:t>
      </w:r>
      <w:r w:rsidRPr="003B70B0">
        <w:rPr>
          <w:rFonts w:ascii="Times New Roman" w:eastAsia="Calibri" w:hAnsi="Times New Roman" w:cs="Times New Roman"/>
          <w:sz w:val="26"/>
          <w:szCs w:val="26"/>
        </w:rPr>
        <w:t>Задължително е постоянните пасища и ливади да се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почистват от нежелана растителност - орлова папрат (</w:t>
      </w:r>
      <w:proofErr w:type="spellStart"/>
      <w:r w:rsidRPr="003B70B0">
        <w:rPr>
          <w:rFonts w:ascii="Times New Roman" w:eastAsia="Calibri" w:hAnsi="Times New Roman" w:cs="Times New Roman"/>
          <w:sz w:val="26"/>
          <w:szCs w:val="26"/>
        </w:rPr>
        <w:t>Pteridium</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aquilinum</w:t>
      </w:r>
      <w:proofErr w:type="spellEnd"/>
      <w:r w:rsidRPr="003B70B0">
        <w:rPr>
          <w:rFonts w:ascii="Times New Roman" w:eastAsia="Calibri" w:hAnsi="Times New Roman" w:cs="Times New Roman"/>
          <w:sz w:val="26"/>
          <w:szCs w:val="26"/>
        </w:rPr>
        <w:t>), чемерика (</w:t>
      </w:r>
      <w:proofErr w:type="spellStart"/>
      <w:r w:rsidRPr="003B70B0">
        <w:rPr>
          <w:rFonts w:ascii="Times New Roman" w:eastAsia="Calibri" w:hAnsi="Times New Roman" w:cs="Times New Roman"/>
          <w:sz w:val="26"/>
          <w:szCs w:val="26"/>
        </w:rPr>
        <w:t>Veratrum</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spp</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айлант</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Ailanthus</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altissima</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аморфа</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Amorpha</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fruticosa</w:t>
      </w:r>
      <w:proofErr w:type="spellEnd"/>
      <w:r w:rsidRPr="003B70B0">
        <w:rPr>
          <w:rFonts w:ascii="Times New Roman" w:eastAsia="Calibri" w:hAnsi="Times New Roman" w:cs="Times New Roman"/>
          <w:sz w:val="26"/>
          <w:szCs w:val="26"/>
        </w:rPr>
        <w:t>) и къпина (</w:t>
      </w:r>
      <w:proofErr w:type="spellStart"/>
      <w:r w:rsidRPr="003B70B0">
        <w:rPr>
          <w:rFonts w:ascii="Times New Roman" w:eastAsia="Calibri" w:hAnsi="Times New Roman" w:cs="Times New Roman"/>
          <w:sz w:val="26"/>
          <w:szCs w:val="26"/>
        </w:rPr>
        <w:t>Rubus</w:t>
      </w:r>
      <w:proofErr w:type="spellEnd"/>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fruticosus</w:t>
      </w:r>
      <w:proofErr w:type="spellEnd"/>
      <w:r w:rsidRPr="003B70B0">
        <w:rPr>
          <w:rFonts w:ascii="Times New Roman" w:eastAsia="Calibri" w:hAnsi="Times New Roman" w:cs="Times New Roman"/>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4.3. </w:t>
      </w:r>
      <w:r w:rsidRPr="003B70B0">
        <w:rPr>
          <w:rFonts w:ascii="Times New Roman" w:eastAsia="Calibri" w:hAnsi="Times New Roman" w:cs="Times New Roman"/>
          <w:sz w:val="26"/>
          <w:szCs w:val="26"/>
        </w:rPr>
        <w:t>Задължително е да се запазват съществуващите полски граници (синори) в блока на земеделското стопанство и/или земеделския парцел.</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Национален стандарт 4.</w:t>
      </w:r>
      <w:proofErr w:type="spellStart"/>
      <w:r w:rsidRPr="003B70B0">
        <w:rPr>
          <w:rFonts w:ascii="Times New Roman" w:eastAsia="Calibri" w:hAnsi="Times New Roman" w:cs="Times New Roman"/>
          <w:b/>
          <w:bCs/>
          <w:sz w:val="26"/>
          <w:szCs w:val="26"/>
        </w:rPr>
        <w:t>4</w:t>
      </w:r>
      <w:proofErr w:type="spellEnd"/>
      <w:r w:rsidRPr="003B70B0">
        <w:rPr>
          <w:rFonts w:ascii="Times New Roman" w:eastAsia="Calibri" w:hAnsi="Times New Roman" w:cs="Times New Roman"/>
          <w:b/>
          <w:bCs/>
          <w:sz w:val="26"/>
          <w:szCs w:val="26"/>
        </w:rPr>
        <w:t xml:space="preserve">. </w:t>
      </w:r>
      <w:r w:rsidRPr="003B70B0">
        <w:rPr>
          <w:rFonts w:ascii="Times New Roman" w:eastAsia="Calibri" w:hAnsi="Times New Roman" w:cs="Times New Roman"/>
          <w:sz w:val="26"/>
          <w:szCs w:val="26"/>
        </w:rPr>
        <w:t>Задължително е опазването на земеделски площи в близост до гори от навлизането на дървесна и храстовидна растителност в тях.”</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За опазване и управление на използването на водите</w:t>
      </w:r>
      <w:r w:rsidR="00206F79">
        <w:rPr>
          <w:rFonts w:ascii="Times New Roman" w:eastAsia="Calibri" w:hAnsi="Times New Roman" w:cs="Times New Roman"/>
          <w:b/>
          <w:bCs/>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5.1. </w:t>
      </w:r>
      <w:r w:rsidRPr="003B70B0">
        <w:rPr>
          <w:rFonts w:ascii="Times New Roman" w:eastAsia="Calibri" w:hAnsi="Times New Roman" w:cs="Times New Roman"/>
          <w:sz w:val="26"/>
          <w:szCs w:val="26"/>
        </w:rPr>
        <w:t>При използване на вода за напояване, земеделският стопанин трябва да притежава съответния документ за право на ползване (разрешително, договор и др.).</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b/>
          <w:bCs/>
          <w:sz w:val="26"/>
          <w:szCs w:val="26"/>
        </w:rPr>
        <w:t xml:space="preserve">Национален стандарт 5.2. </w:t>
      </w:r>
      <w:r w:rsidRPr="003B70B0">
        <w:rPr>
          <w:rFonts w:ascii="Times New Roman" w:eastAsia="Calibri" w:hAnsi="Times New Roman" w:cs="Times New Roman"/>
          <w:sz w:val="26"/>
          <w:szCs w:val="26"/>
        </w:rPr>
        <w:t xml:space="preserve">Задължително е осигуряването на буферни ивици с ширина минимум 5 метра по протежение на повърхностни водни обекти (реки, язовири, езера, море), с изключение на оризовите клетки, чрез естествена растителност (трева, дървета, храсти) или поддържани в чим. Забранява се прилагането на минерални и органични азотосъдържащи торове в буферните ивици.” </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Националните стандарти са задължителни за изпълнение от всички земеделски стопани,собственици и/или ползватели на земеделски земи, които ще получават подпомагане по различните схеми на Общата селскостопанска политика (ОСП), допълнителните национални плащания и мерки от Програмата за развитие на селските райони.</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 </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Не се допуска </w:t>
      </w:r>
      <w:proofErr w:type="spellStart"/>
      <w:r w:rsidRPr="003B70B0">
        <w:rPr>
          <w:rFonts w:ascii="Times New Roman" w:eastAsia="Calibri" w:hAnsi="Times New Roman" w:cs="Times New Roman"/>
          <w:sz w:val="26"/>
          <w:szCs w:val="26"/>
        </w:rPr>
        <w:t>преизпасване</w:t>
      </w:r>
      <w:proofErr w:type="spellEnd"/>
      <w:r w:rsidRPr="003B70B0">
        <w:rPr>
          <w:rFonts w:ascii="Times New Roman" w:eastAsia="Calibri" w:hAnsi="Times New Roman" w:cs="Times New Roman"/>
          <w:sz w:val="26"/>
          <w:szCs w:val="26"/>
        </w:rPr>
        <w:t xml:space="preserve"> на площите, като е необходимо гъстотата на животните да бъде съобразена с бройките животински единици. Като „Животинска единица“ /ЖЕ/ е условна единица за приравняване на броя на животните на единица фуражна площ, използвана за изхранването им. Броят на различните видове и категориите животни се превръща в ЖЕ, както следва: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„Животинска единица“ са единиците, определени в Приложение II „Коефициенти на преобразуване на животните в животински единици, посочени в чл. 9, параграф 2“ от Регламент за изпълнение (ЕС) № 808/2014 на Комисията от 17 юли 2014 г. за определяне на правила за прилагане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бр. 227 от 31 юли 2014 г.), както следва: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lastRenderedPageBreak/>
        <w:t>а) бикове, крави и други животни от рода на едрия рогат добитък на възраст над две години и животни от семейство коне на възраст над шест месеца – 1,0 ЖЕ;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б) животни от рода на едрия рогат добитък на възраст от шест месеца до две години – 0,6 ЖЕ;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в) животни от рода на едрия рогат добитък на възраст под шест месеца – 0,4 ЖЕ;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г) животни от рода на овцете и козите – 0,15 ЖЕ;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Б. Мерки за опазване, поддържане и подобряване на мерите и пасищата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1. Да не се допуска строителство в мерите и пасищата без промяна на предназначението им с решение на Общински съвет.</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2. При построяване на навеси следва да се спазват разпоредбите на Закона за устройство на територията и Закона за опазване на земеделски земи.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3. Да не се разорават и превръщат в обработваема земя – нива.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4. Кмета /кметски наместник/ на населеното място и специализираните органи да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осъществяват контрол за провеждането на мероприятията по осигуряване на пожарна безопасност в пасищата и мерите. Мероприятията по осигуряване на пожарна безопасност, се извършва от и за сметка на ползвателите при сключен договор за ползването им.</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5. Почистване от камъни: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при равни терени почистването да се извършва ръчно, като се събират на купчинки и след това се изнасят;</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при стръмни и застрашени от ерозия терени събраните камъни се подреждат на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кордони-тераси по хоризонталите на релефа на разстояние от 20 до 100 м.</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6. Възстановяване на изоставени пасища (чрез умерена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или косене).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7. Почистване от храсти: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чрез целенасочена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механично почистване чрез изрязване.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8. Борба с плевелната растителност:</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чрез навременна коситба;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регулирана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окосяване на неопасаната трева.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9. Регулиране на водния режим при заблатени площи: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чрез диги или мрежа от открити канали за отводняване за ускоряване на повърхностния отток.</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10. Косенето в мерите и пасищата, следва де се извършва съгласно разпоредбите на „</w:t>
      </w:r>
      <w:proofErr w:type="spellStart"/>
      <w:r w:rsidRPr="003B70B0">
        <w:rPr>
          <w:rFonts w:ascii="Times New Roman" w:eastAsia="Calibri" w:hAnsi="Times New Roman" w:cs="Times New Roman"/>
          <w:sz w:val="26"/>
          <w:szCs w:val="26"/>
        </w:rPr>
        <w:t>Агроекологични</w:t>
      </w:r>
      <w:proofErr w:type="spellEnd"/>
      <w:r w:rsidRPr="003B70B0">
        <w:rPr>
          <w:rFonts w:ascii="Times New Roman" w:eastAsia="Calibri" w:hAnsi="Times New Roman" w:cs="Times New Roman"/>
          <w:sz w:val="26"/>
          <w:szCs w:val="26"/>
        </w:rPr>
        <w:t xml:space="preserve"> плащания” от Програмата за развитие на селските райони за периода 2014 –2020 и Наредба № 5 от 24 февруари 2015 г. за прилагане на мярка 12 „Плащания по Натура 2000 и Рамковата директива за водите“ от Програмата за развитие на селските райони за периода 2014 – 2020 г.</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sz w:val="26"/>
          <w:szCs w:val="26"/>
        </w:rPr>
      </w:pPr>
      <w:r w:rsidRPr="003B70B0">
        <w:rPr>
          <w:rFonts w:ascii="Times New Roman" w:eastAsia="Calibri" w:hAnsi="Times New Roman" w:cs="Times New Roman"/>
          <w:b/>
          <w:bCs/>
          <w:sz w:val="26"/>
          <w:szCs w:val="26"/>
        </w:rPr>
        <w:t xml:space="preserve">В. Мерки свързани с </w:t>
      </w:r>
      <w:proofErr w:type="spellStart"/>
      <w:r w:rsidRPr="003B70B0">
        <w:rPr>
          <w:rFonts w:ascii="Times New Roman" w:eastAsia="Calibri" w:hAnsi="Times New Roman" w:cs="Times New Roman"/>
          <w:b/>
          <w:bCs/>
          <w:sz w:val="26"/>
          <w:szCs w:val="26"/>
        </w:rPr>
        <w:t>пашуването</w:t>
      </w:r>
      <w:proofErr w:type="spellEnd"/>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1. При свободна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се спазват следните основни положения: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Начало на </w:t>
      </w:r>
      <w:proofErr w:type="spellStart"/>
      <w:r w:rsidRPr="003B70B0">
        <w:rPr>
          <w:rFonts w:ascii="Times New Roman" w:eastAsia="Calibri" w:hAnsi="Times New Roman" w:cs="Times New Roman"/>
          <w:sz w:val="26"/>
          <w:szCs w:val="26"/>
        </w:rPr>
        <w:t>пашата</w:t>
      </w:r>
      <w:proofErr w:type="spellEnd"/>
      <w:r w:rsidRPr="003B70B0">
        <w:rPr>
          <w:rFonts w:ascii="Times New Roman" w:eastAsia="Calibri" w:hAnsi="Times New Roman" w:cs="Times New Roman"/>
          <w:sz w:val="26"/>
          <w:szCs w:val="26"/>
        </w:rPr>
        <w:t xml:space="preserve"> – в края на фазата на </w:t>
      </w:r>
      <w:proofErr w:type="spellStart"/>
      <w:r w:rsidRPr="003B70B0">
        <w:rPr>
          <w:rFonts w:ascii="Times New Roman" w:eastAsia="Calibri" w:hAnsi="Times New Roman" w:cs="Times New Roman"/>
          <w:sz w:val="26"/>
          <w:szCs w:val="26"/>
        </w:rPr>
        <w:t>бретене</w:t>
      </w:r>
      <w:proofErr w:type="spellEnd"/>
      <w:r w:rsidRPr="003B70B0">
        <w:rPr>
          <w:rFonts w:ascii="Times New Roman" w:eastAsia="Calibri" w:hAnsi="Times New Roman" w:cs="Times New Roman"/>
          <w:sz w:val="26"/>
          <w:szCs w:val="26"/>
        </w:rPr>
        <w:t xml:space="preserve"> на тревните култури при височина на </w:t>
      </w:r>
      <w:proofErr w:type="spellStart"/>
      <w:r w:rsidRPr="003B70B0">
        <w:rPr>
          <w:rFonts w:ascii="Times New Roman" w:eastAsia="Calibri" w:hAnsi="Times New Roman" w:cs="Times New Roman"/>
          <w:sz w:val="26"/>
          <w:szCs w:val="26"/>
        </w:rPr>
        <w:t>тревостоя</w:t>
      </w:r>
      <w:proofErr w:type="spellEnd"/>
      <w:r w:rsidRPr="003B70B0">
        <w:rPr>
          <w:rFonts w:ascii="Times New Roman" w:eastAsia="Calibri" w:hAnsi="Times New Roman" w:cs="Times New Roman"/>
          <w:sz w:val="26"/>
          <w:szCs w:val="26"/>
        </w:rPr>
        <w:t xml:space="preserve"> 8-10 см. за овцете и на 15 см. – за крави;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Да не се допуска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на животните през ранна пролет и късна есен;</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При силно </w:t>
      </w:r>
      <w:proofErr w:type="spellStart"/>
      <w:r w:rsidRPr="003B70B0">
        <w:rPr>
          <w:rFonts w:ascii="Times New Roman" w:eastAsia="Calibri" w:hAnsi="Times New Roman" w:cs="Times New Roman"/>
          <w:sz w:val="26"/>
          <w:szCs w:val="26"/>
        </w:rPr>
        <w:t>охрастени</w:t>
      </w:r>
      <w:proofErr w:type="spellEnd"/>
      <w:r w:rsidRPr="003B70B0">
        <w:rPr>
          <w:rFonts w:ascii="Times New Roman" w:eastAsia="Calibri" w:hAnsi="Times New Roman" w:cs="Times New Roman"/>
          <w:sz w:val="26"/>
          <w:szCs w:val="26"/>
        </w:rPr>
        <w:t xml:space="preserve"> пасища да се прилага т. н. целенасочена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в началото на вегетацията;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Да не се допуска струпване на животните на едно и също място за да се избегне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lastRenderedPageBreak/>
        <w:t>селективното изпасване.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2. При регулирана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се прави </w:t>
      </w:r>
      <w:r w:rsidRPr="003B70B0">
        <w:rPr>
          <w:rFonts w:ascii="Times New Roman" w:eastAsia="Calibri" w:hAnsi="Times New Roman" w:cs="Times New Roman"/>
          <w:b/>
          <w:bCs/>
          <w:sz w:val="26"/>
          <w:szCs w:val="26"/>
        </w:rPr>
        <w:t xml:space="preserve">парцелиране </w:t>
      </w:r>
      <w:r w:rsidRPr="003B70B0">
        <w:rPr>
          <w:rFonts w:ascii="Times New Roman" w:eastAsia="Calibri" w:hAnsi="Times New Roman" w:cs="Times New Roman"/>
          <w:sz w:val="26"/>
          <w:szCs w:val="26"/>
        </w:rPr>
        <w:t>при спазване на следните основни положения: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Броя на животните да се съобрази с продуктивното състояние на пасището;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Брой, големина и форма на парцелите зависят от периода на възстановяване на</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3B70B0">
        <w:rPr>
          <w:rFonts w:ascii="Times New Roman" w:eastAsia="Calibri" w:hAnsi="Times New Roman" w:cs="Times New Roman"/>
          <w:sz w:val="26"/>
          <w:szCs w:val="26"/>
        </w:rPr>
        <w:t>тревостоя</w:t>
      </w:r>
      <w:proofErr w:type="spellEnd"/>
      <w:r w:rsidRPr="003B70B0">
        <w:rPr>
          <w:rFonts w:ascii="Times New Roman" w:eastAsia="Calibri" w:hAnsi="Times New Roman" w:cs="Times New Roman"/>
          <w:sz w:val="26"/>
          <w:szCs w:val="26"/>
        </w:rPr>
        <w:t xml:space="preserve"> – при сухи условия броя им е от 10 до 17дни, а при поливни 5-10 дни;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Пашата</w:t>
      </w:r>
      <w:proofErr w:type="spellEnd"/>
      <w:r w:rsidRPr="003B70B0">
        <w:rPr>
          <w:rFonts w:ascii="Times New Roman" w:eastAsia="Calibri" w:hAnsi="Times New Roman" w:cs="Times New Roman"/>
          <w:sz w:val="26"/>
          <w:szCs w:val="26"/>
        </w:rPr>
        <w:t xml:space="preserve"> започва при достигане на пасищна зрялост на тревите;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Животните престояват във всеки парцел до 6 дни;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Пашата</w:t>
      </w:r>
      <w:proofErr w:type="spellEnd"/>
      <w:r w:rsidRPr="003B70B0">
        <w:rPr>
          <w:rFonts w:ascii="Times New Roman" w:eastAsia="Calibri" w:hAnsi="Times New Roman" w:cs="Times New Roman"/>
          <w:sz w:val="26"/>
          <w:szCs w:val="26"/>
        </w:rPr>
        <w:t xml:space="preserve"> приключва при използване на 75% от </w:t>
      </w:r>
      <w:proofErr w:type="spellStart"/>
      <w:r w:rsidRPr="003B70B0">
        <w:rPr>
          <w:rFonts w:ascii="Times New Roman" w:eastAsia="Calibri" w:hAnsi="Times New Roman" w:cs="Times New Roman"/>
          <w:sz w:val="26"/>
          <w:szCs w:val="26"/>
        </w:rPr>
        <w:t>тревостоя</w:t>
      </w:r>
      <w:proofErr w:type="spellEnd"/>
      <w:r w:rsidRPr="003B70B0">
        <w:rPr>
          <w:rFonts w:ascii="Times New Roman" w:eastAsia="Calibri" w:hAnsi="Times New Roman" w:cs="Times New Roman"/>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След всяко използване на парцела се почива 20-30 дни при поливни условия и 40-50 дни при сухи условия.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3. Комбинирано използване -сенокосно и пасищно: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Редуване по години;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w:t>
      </w:r>
      <w:proofErr w:type="spellStart"/>
      <w:r w:rsidRPr="003B70B0">
        <w:rPr>
          <w:rFonts w:ascii="Times New Roman" w:eastAsia="Calibri" w:hAnsi="Times New Roman" w:cs="Times New Roman"/>
          <w:sz w:val="26"/>
          <w:szCs w:val="26"/>
        </w:rPr>
        <w:t>Двуполна</w:t>
      </w:r>
      <w:proofErr w:type="spellEnd"/>
      <w:r w:rsidRPr="003B70B0">
        <w:rPr>
          <w:rFonts w:ascii="Times New Roman" w:eastAsia="Calibri" w:hAnsi="Times New Roman" w:cs="Times New Roman"/>
          <w:sz w:val="26"/>
          <w:szCs w:val="26"/>
        </w:rPr>
        <w:t xml:space="preserve"> система, при която </w:t>
      </w:r>
      <w:proofErr w:type="spellStart"/>
      <w:r w:rsidRPr="003B70B0">
        <w:rPr>
          <w:rFonts w:ascii="Times New Roman" w:eastAsia="Calibri" w:hAnsi="Times New Roman" w:cs="Times New Roman"/>
          <w:sz w:val="26"/>
          <w:szCs w:val="26"/>
        </w:rPr>
        <w:t>площа</w:t>
      </w:r>
      <w:proofErr w:type="spellEnd"/>
      <w:r w:rsidRPr="003B70B0">
        <w:rPr>
          <w:rFonts w:ascii="Times New Roman" w:eastAsia="Calibri" w:hAnsi="Times New Roman" w:cs="Times New Roman"/>
          <w:sz w:val="26"/>
          <w:szCs w:val="26"/>
        </w:rPr>
        <w:t xml:space="preserve"> се разделя на две части, в едната се пасе до края на юли, а в другата се коси, след което начина на ползване на парцели се сменя.</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VІ. ВЕТЕРИНАРНА ПРОФИЛАКТИКА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w:t>
      </w:r>
      <w:r w:rsidR="002D605C">
        <w:rPr>
          <w:rFonts w:ascii="Times New Roman" w:eastAsia="Calibri" w:hAnsi="Times New Roman" w:cs="Times New Roman"/>
          <w:sz w:val="26"/>
          <w:szCs w:val="26"/>
        </w:rPr>
        <w:t xml:space="preserve">болестите по животните </w:t>
      </w:r>
      <w:r w:rsidR="002D605C" w:rsidRPr="008D5CFE">
        <w:rPr>
          <w:rFonts w:ascii="Times New Roman" w:eastAsia="Calibri" w:hAnsi="Times New Roman" w:cs="Times New Roman"/>
          <w:sz w:val="26"/>
          <w:szCs w:val="26"/>
        </w:rPr>
        <w:t>през 2017</w:t>
      </w:r>
      <w:r w:rsidRPr="008D5CFE">
        <w:rPr>
          <w:rFonts w:ascii="Times New Roman" w:eastAsia="Calibri" w:hAnsi="Times New Roman" w:cs="Times New Roman"/>
          <w:sz w:val="26"/>
          <w:szCs w:val="26"/>
        </w:rPr>
        <w:t xml:space="preserve">г., </w:t>
      </w:r>
      <w:r w:rsidRPr="003B70B0">
        <w:rPr>
          <w:rFonts w:ascii="Times New Roman" w:eastAsia="Calibri" w:hAnsi="Times New Roman" w:cs="Times New Roman"/>
          <w:sz w:val="26"/>
          <w:szCs w:val="26"/>
        </w:rPr>
        <w:t xml:space="preserve">съгласно чл. 118, ал. 1 от Закона за ветеринарномедицинската дейност /ЗВД/. При поява на заразна болест Генералния директор на Националната ветеринарна медицинска служба издава заповед, с която определя мерките за ограничаване и ликвидиране на болестта. Постоянно действащите към Областните управители и кметства на общини </w:t>
      </w:r>
      <w:proofErr w:type="spellStart"/>
      <w:r w:rsidRPr="003B70B0">
        <w:rPr>
          <w:rFonts w:ascii="Times New Roman" w:eastAsia="Calibri" w:hAnsi="Times New Roman" w:cs="Times New Roman"/>
          <w:sz w:val="26"/>
          <w:szCs w:val="26"/>
        </w:rPr>
        <w:t>епизоотични</w:t>
      </w:r>
      <w:proofErr w:type="spellEnd"/>
      <w:r w:rsidRPr="003B70B0">
        <w:rPr>
          <w:rFonts w:ascii="Times New Roman" w:eastAsia="Calibri" w:hAnsi="Times New Roman" w:cs="Times New Roman"/>
          <w:sz w:val="26"/>
          <w:szCs w:val="26"/>
        </w:rPr>
        <w:t xml:space="preserve">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w:t>
      </w:r>
      <w:proofErr w:type="spellStart"/>
      <w:r w:rsidRPr="003B70B0">
        <w:rPr>
          <w:rFonts w:ascii="Times New Roman" w:eastAsia="Calibri" w:hAnsi="Times New Roman" w:cs="Times New Roman"/>
          <w:sz w:val="26"/>
          <w:szCs w:val="26"/>
        </w:rPr>
        <w:t>епизоотичната</w:t>
      </w:r>
      <w:proofErr w:type="spellEnd"/>
      <w:r w:rsidRPr="003B70B0">
        <w:rPr>
          <w:rFonts w:ascii="Times New Roman" w:eastAsia="Calibri" w:hAnsi="Times New Roman" w:cs="Times New Roman"/>
          <w:sz w:val="26"/>
          <w:szCs w:val="26"/>
        </w:rPr>
        <w:t xml:space="preserve"> обстановка се провеждат мероприятия за обезвреждане на околната среда, химизация на </w:t>
      </w:r>
      <w:proofErr w:type="spellStart"/>
      <w:r w:rsidRPr="003B70B0">
        <w:rPr>
          <w:rFonts w:ascii="Times New Roman" w:eastAsia="Calibri" w:hAnsi="Times New Roman" w:cs="Times New Roman"/>
          <w:sz w:val="26"/>
          <w:szCs w:val="26"/>
        </w:rPr>
        <w:t>биотопи</w:t>
      </w:r>
      <w:proofErr w:type="spellEnd"/>
      <w:r w:rsidRPr="003B70B0">
        <w:rPr>
          <w:rFonts w:ascii="Times New Roman" w:eastAsia="Calibri" w:hAnsi="Times New Roman" w:cs="Times New Roman"/>
          <w:sz w:val="26"/>
          <w:szCs w:val="26"/>
        </w:rPr>
        <w:t xml:space="preserve">, почистване и райониране на пасищата, хигиенизиране на водопои или налагане на забрана върху използването им при необходимост. В обявените огнища на заразни болести се провеждат задължителни /текущи и заключителни/ дезинфекции, </w:t>
      </w:r>
      <w:proofErr w:type="spellStart"/>
      <w:r w:rsidRPr="003B70B0">
        <w:rPr>
          <w:rFonts w:ascii="Times New Roman" w:eastAsia="Calibri" w:hAnsi="Times New Roman" w:cs="Times New Roman"/>
          <w:sz w:val="26"/>
          <w:szCs w:val="26"/>
        </w:rPr>
        <w:t>дезинсекции</w:t>
      </w:r>
      <w:proofErr w:type="spellEnd"/>
      <w:r w:rsidRPr="003B70B0">
        <w:rPr>
          <w:rFonts w:ascii="Times New Roman" w:eastAsia="Calibri" w:hAnsi="Times New Roman" w:cs="Times New Roman"/>
          <w:sz w:val="26"/>
          <w:szCs w:val="26"/>
        </w:rPr>
        <w:t xml:space="preserve"> и </w:t>
      </w:r>
      <w:proofErr w:type="spellStart"/>
      <w:r w:rsidRPr="003B70B0">
        <w:rPr>
          <w:rFonts w:ascii="Times New Roman" w:eastAsia="Calibri" w:hAnsi="Times New Roman" w:cs="Times New Roman"/>
          <w:sz w:val="26"/>
          <w:szCs w:val="26"/>
        </w:rPr>
        <w:t>дератизации</w:t>
      </w:r>
      <w:proofErr w:type="spellEnd"/>
      <w:r w:rsidRPr="003B70B0">
        <w:rPr>
          <w:rFonts w:ascii="Times New Roman" w:eastAsia="Calibri" w:hAnsi="Times New Roman" w:cs="Times New Roman"/>
          <w:sz w:val="26"/>
          <w:szCs w:val="26"/>
        </w:rPr>
        <w:t xml:space="preserve"> /ДДД/ предвидени в съответната наредба.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Съгласно чл.108,</w:t>
      </w:r>
      <w:r w:rsidR="002D605C">
        <w:rPr>
          <w:rFonts w:ascii="Times New Roman" w:eastAsia="Calibri" w:hAnsi="Times New Roman" w:cs="Times New Roman"/>
          <w:sz w:val="26"/>
          <w:szCs w:val="26"/>
        </w:rPr>
        <w:t xml:space="preserve"> </w:t>
      </w:r>
      <w:r w:rsidRPr="003B70B0">
        <w:rPr>
          <w:rFonts w:ascii="Times New Roman" w:eastAsia="Calibri" w:hAnsi="Times New Roman" w:cs="Times New Roman"/>
          <w:sz w:val="26"/>
          <w:szCs w:val="26"/>
        </w:rPr>
        <w:t>ал.1</w:t>
      </w:r>
      <w:r w:rsidR="002D605C">
        <w:rPr>
          <w:rFonts w:ascii="Times New Roman" w:eastAsia="Calibri" w:hAnsi="Times New Roman" w:cs="Times New Roman"/>
          <w:sz w:val="26"/>
          <w:szCs w:val="26"/>
        </w:rPr>
        <w:t xml:space="preserve"> </w:t>
      </w:r>
      <w:r w:rsidRPr="003B70B0">
        <w:rPr>
          <w:rFonts w:ascii="Times New Roman" w:eastAsia="Calibri" w:hAnsi="Times New Roman" w:cs="Times New Roman"/>
          <w:sz w:val="26"/>
          <w:szCs w:val="26"/>
        </w:rPr>
        <w:t xml:space="preserve">от ЗВД средствата за покриване на разходите, свързани с </w:t>
      </w:r>
      <w:proofErr w:type="spellStart"/>
      <w:r w:rsidRPr="003B70B0">
        <w:rPr>
          <w:rFonts w:ascii="Times New Roman" w:eastAsia="Calibri" w:hAnsi="Times New Roman" w:cs="Times New Roman"/>
          <w:sz w:val="26"/>
          <w:szCs w:val="26"/>
        </w:rPr>
        <w:t>епизоотични</w:t>
      </w:r>
      <w:proofErr w:type="spellEnd"/>
      <w:r w:rsidRPr="003B70B0">
        <w:rPr>
          <w:rFonts w:ascii="Times New Roman" w:eastAsia="Calibri" w:hAnsi="Times New Roman" w:cs="Times New Roman"/>
          <w:sz w:val="26"/>
          <w:szCs w:val="26"/>
        </w:rPr>
        <w:t xml:space="preserve"> рискове, ежегодно се осигуряват целево от републиканския бюджет. При възникване на заболяване от списъка по чл. 118, ал. 1 от ЗВД, ДДД мероприятията и консумативите се заплащат от бюджета съгласно чл. 120, ал. 3 от ЗВД. Профилактичните ДДД мероприятия се договарят и заплащат от собствениците на обектите, съгласно чл. 120, ал. 4 от ЗВД.</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VІІ. МЕРИ И ПАСИЩА ПРЕДНАЗНАЧЕНИ ЗА ИЗКУСТВЕНИ ПАСИЩА, ЗА ЗАСЯВАНЕ С ПОДХОДЯЩИ ТРЕВНИ СМЕСКИ</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Общински съвет може да определи пасища за засяване с подходящи смески, с цел да се подобри </w:t>
      </w:r>
      <w:proofErr w:type="spellStart"/>
      <w:r w:rsidRPr="003B70B0">
        <w:rPr>
          <w:rFonts w:ascii="Times New Roman" w:eastAsia="Calibri" w:hAnsi="Times New Roman" w:cs="Times New Roman"/>
          <w:sz w:val="26"/>
          <w:szCs w:val="26"/>
        </w:rPr>
        <w:t>тревостоя</w:t>
      </w:r>
      <w:proofErr w:type="spellEnd"/>
      <w:r w:rsidRPr="003B70B0">
        <w:rPr>
          <w:rFonts w:ascii="Times New Roman" w:eastAsia="Calibri" w:hAnsi="Times New Roman" w:cs="Times New Roman"/>
          <w:sz w:val="26"/>
          <w:szCs w:val="26"/>
        </w:rPr>
        <w:t>.</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VІІІ. ПОСТРОЯВАНЕ НА НАВЕСИ</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Построяването на навеси в мери и пасища се извършва съгласно изискванията на Наредба № 19 от 25 октомври 2012 г. за строителство в земеделските земи без промяна на предназначението им - ДВ, бр. 85 от 6 ноември 2012 г., в сила от 06.11.2012 г. и Закона за опазване на земеделските земи.</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ІХ. ОХРАНА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Ползвателите на мери и пасища от Общинския поземлен фонд организират охраната на ползваните от тях имоти, включени в договора за наем и за които са поели задължението да ги поддържат в добро земеделско и екологично състояние.</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b/>
          <w:bCs/>
          <w:i/>
          <w:iCs/>
          <w:sz w:val="26"/>
          <w:szCs w:val="26"/>
        </w:rPr>
      </w:pPr>
      <w:r w:rsidRPr="003B70B0">
        <w:rPr>
          <w:rFonts w:ascii="Times New Roman" w:eastAsia="Calibri" w:hAnsi="Times New Roman" w:cs="Times New Roman"/>
          <w:b/>
          <w:bCs/>
          <w:i/>
          <w:iCs/>
          <w:sz w:val="26"/>
          <w:szCs w:val="26"/>
        </w:rPr>
        <w:t>Х. РЕЖИМ НА ПОЛЗВАНЕ, ЗАБРАНИ И ОГРАНИЧЕНИЯ</w:t>
      </w:r>
    </w:p>
    <w:p w:rsidR="003B70B0" w:rsidRPr="003B70B0" w:rsidRDefault="003B70B0" w:rsidP="003B70B0">
      <w:pPr>
        <w:autoSpaceDE w:val="0"/>
        <w:autoSpaceDN w:val="0"/>
        <w:adjustRightInd w:val="0"/>
        <w:spacing w:after="0" w:line="240" w:lineRule="auto"/>
        <w:ind w:firstLine="720"/>
        <w:jc w:val="both"/>
        <w:rPr>
          <w:rFonts w:ascii="Times New Roman" w:eastAsia="Times New Roman" w:hAnsi="Times New Roman" w:cs="Times New Roman"/>
          <w:sz w:val="26"/>
          <w:szCs w:val="26"/>
          <w:u w:val="single"/>
          <w:lang w:eastAsia="bg-BG"/>
        </w:rPr>
      </w:pPr>
      <w:r w:rsidRPr="003B70B0">
        <w:rPr>
          <w:rFonts w:ascii="Times New Roman" w:eastAsia="Times New Roman" w:hAnsi="Times New Roman" w:cs="Times New Roman"/>
          <w:sz w:val="26"/>
          <w:szCs w:val="26"/>
          <w:u w:val="single"/>
          <w:lang w:eastAsia="bg-BG"/>
        </w:rPr>
        <w:t>Задължения на общината:</w:t>
      </w:r>
    </w:p>
    <w:p w:rsidR="003B70B0" w:rsidRPr="003B70B0" w:rsidRDefault="003B70B0" w:rsidP="003B70B0">
      <w:pPr>
        <w:autoSpaceDE w:val="0"/>
        <w:autoSpaceDN w:val="0"/>
        <w:adjustRightInd w:val="0"/>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 xml:space="preserve">-Да осигури безпрепятствено ползване на общинските мери и пасища за извеждане на </w:t>
      </w:r>
      <w:proofErr w:type="spellStart"/>
      <w:r w:rsidRPr="003B70B0">
        <w:rPr>
          <w:rFonts w:ascii="Times New Roman" w:eastAsia="Times New Roman" w:hAnsi="Times New Roman" w:cs="Times New Roman"/>
          <w:sz w:val="26"/>
          <w:szCs w:val="26"/>
          <w:lang w:eastAsia="bg-BG"/>
        </w:rPr>
        <w:t>паша</w:t>
      </w:r>
      <w:proofErr w:type="spellEnd"/>
      <w:r w:rsidRPr="003B70B0">
        <w:rPr>
          <w:rFonts w:ascii="Times New Roman" w:eastAsia="Times New Roman" w:hAnsi="Times New Roman" w:cs="Times New Roman"/>
          <w:sz w:val="26"/>
          <w:szCs w:val="26"/>
          <w:lang w:eastAsia="bg-BG"/>
        </w:rPr>
        <w:t xml:space="preserve"> на притежаваните от земеделските стопани животни.</w:t>
      </w:r>
    </w:p>
    <w:p w:rsidR="003B70B0" w:rsidRPr="003B70B0" w:rsidRDefault="003B70B0" w:rsidP="003B70B0">
      <w:pPr>
        <w:autoSpaceDE w:val="0"/>
        <w:autoSpaceDN w:val="0"/>
        <w:adjustRightInd w:val="0"/>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-Да предоставя информация и методически указания на ползвателите относно необходимите мероприятия по поддържане и опазване на мерите и пасищата.</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color w:val="000000"/>
          <w:sz w:val="26"/>
          <w:szCs w:val="26"/>
          <w:lang w:eastAsia="bg-BG"/>
        </w:rPr>
        <w:t>-</w:t>
      </w:r>
      <w:r w:rsidRPr="003B70B0">
        <w:rPr>
          <w:rFonts w:ascii="Times New Roman" w:eastAsia="Times New Roman" w:hAnsi="Times New Roman" w:cs="Times New Roman"/>
          <w:sz w:val="26"/>
          <w:szCs w:val="26"/>
          <w:lang w:eastAsia="bg-BG"/>
        </w:rPr>
        <w:t xml:space="preserve">Мерките за ветеринарна профилактика и борба срещу болестите по животните се определят съгласно Държавната профилактична програма за задължителните мерки за профилактика и борба срещу болестите по животните и Закона за ветеринарномедицинската дейност /ЗВД/. Постоянно действащите </w:t>
      </w:r>
      <w:proofErr w:type="spellStart"/>
      <w:r w:rsidRPr="003B70B0">
        <w:rPr>
          <w:rFonts w:ascii="Times New Roman" w:eastAsia="Times New Roman" w:hAnsi="Times New Roman" w:cs="Times New Roman"/>
          <w:sz w:val="26"/>
          <w:szCs w:val="26"/>
          <w:lang w:eastAsia="bg-BG"/>
        </w:rPr>
        <w:t>епизоотични</w:t>
      </w:r>
      <w:proofErr w:type="spellEnd"/>
      <w:r w:rsidRPr="003B70B0">
        <w:rPr>
          <w:rFonts w:ascii="Times New Roman" w:eastAsia="Times New Roman" w:hAnsi="Times New Roman" w:cs="Times New Roman"/>
          <w:sz w:val="26"/>
          <w:szCs w:val="26"/>
          <w:lang w:eastAsia="bg-BG"/>
        </w:rPr>
        <w:t xml:space="preserve"> комисии предприемат действия и контролират изпълнението на набелязаните мерки за предотвратяване или ликвидиране на заболяването до стабилизирането на обстановката. В зависимост от </w:t>
      </w:r>
      <w:proofErr w:type="spellStart"/>
      <w:r w:rsidRPr="003B70B0">
        <w:rPr>
          <w:rFonts w:ascii="Times New Roman" w:eastAsia="Times New Roman" w:hAnsi="Times New Roman" w:cs="Times New Roman"/>
          <w:sz w:val="26"/>
          <w:szCs w:val="26"/>
          <w:lang w:eastAsia="bg-BG"/>
        </w:rPr>
        <w:t>епизоотичната</w:t>
      </w:r>
      <w:proofErr w:type="spellEnd"/>
      <w:r w:rsidRPr="003B70B0">
        <w:rPr>
          <w:rFonts w:ascii="Times New Roman" w:eastAsia="Times New Roman" w:hAnsi="Times New Roman" w:cs="Times New Roman"/>
          <w:sz w:val="26"/>
          <w:szCs w:val="26"/>
          <w:lang w:eastAsia="bg-BG"/>
        </w:rPr>
        <w:t xml:space="preserve"> обстановка се провеждат задължителни дезинфекции, </w:t>
      </w:r>
      <w:proofErr w:type="spellStart"/>
      <w:r w:rsidRPr="003B70B0">
        <w:rPr>
          <w:rFonts w:ascii="Times New Roman" w:eastAsia="Times New Roman" w:hAnsi="Times New Roman" w:cs="Times New Roman"/>
          <w:sz w:val="26"/>
          <w:szCs w:val="26"/>
          <w:lang w:eastAsia="bg-BG"/>
        </w:rPr>
        <w:t>дезинсекции</w:t>
      </w:r>
      <w:proofErr w:type="spellEnd"/>
      <w:r w:rsidRPr="003B70B0">
        <w:rPr>
          <w:rFonts w:ascii="Times New Roman" w:eastAsia="Times New Roman" w:hAnsi="Times New Roman" w:cs="Times New Roman"/>
          <w:sz w:val="26"/>
          <w:szCs w:val="26"/>
          <w:lang w:eastAsia="bg-BG"/>
        </w:rPr>
        <w:t xml:space="preserve"> и </w:t>
      </w:r>
      <w:proofErr w:type="spellStart"/>
      <w:r w:rsidRPr="003B70B0">
        <w:rPr>
          <w:rFonts w:ascii="Times New Roman" w:eastAsia="Times New Roman" w:hAnsi="Times New Roman" w:cs="Times New Roman"/>
          <w:sz w:val="26"/>
          <w:szCs w:val="26"/>
          <w:lang w:eastAsia="bg-BG"/>
        </w:rPr>
        <w:t>дератизации</w:t>
      </w:r>
      <w:proofErr w:type="spellEnd"/>
      <w:r w:rsidRPr="003B70B0">
        <w:rPr>
          <w:rFonts w:ascii="Times New Roman" w:eastAsia="Times New Roman" w:hAnsi="Times New Roman" w:cs="Times New Roman"/>
          <w:sz w:val="26"/>
          <w:szCs w:val="26"/>
          <w:lang w:eastAsia="bg-BG"/>
        </w:rPr>
        <w:t>, хигиенизиране на водопои или налагане на забрана върху използването им при необходимост.</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p>
    <w:p w:rsidR="003B70B0" w:rsidRPr="003B70B0" w:rsidRDefault="003B70B0" w:rsidP="003B70B0">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lang w:eastAsia="bg-BG"/>
        </w:rPr>
      </w:pPr>
      <w:r w:rsidRPr="003B70B0">
        <w:rPr>
          <w:rFonts w:ascii="Times New Roman" w:eastAsia="Times New Roman" w:hAnsi="Times New Roman" w:cs="Times New Roman"/>
          <w:sz w:val="26"/>
          <w:szCs w:val="26"/>
          <w:u w:val="single"/>
          <w:lang w:eastAsia="bg-BG"/>
        </w:rPr>
        <w:t xml:space="preserve">Задължения на животновъдите, ползватели на общински мери и пасища: </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почистват постоянните пасища от нежелана храстовидна растителност и да провеждат борба с плевели и устойчиви растителни видове.</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променят предназначението на пасищата и мерите, да не ги разорават и да не ги използват за неземеделски нужди.</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допускат замърсяването им с битови, строителни, производствени, опасни и други отпадъци.</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се палят сухи треви и храсти в пасищата, мерите.</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xml:space="preserve">- Да окосяват порасналата, </w:t>
      </w:r>
      <w:proofErr w:type="spellStart"/>
      <w:r w:rsidRPr="003B70B0">
        <w:rPr>
          <w:rFonts w:ascii="Times New Roman" w:eastAsia="Times New Roman" w:hAnsi="Times New Roman" w:cs="Times New Roman"/>
          <w:sz w:val="26"/>
          <w:szCs w:val="26"/>
          <w:lang w:eastAsia="bg-BG"/>
        </w:rPr>
        <w:t>неизпасана</w:t>
      </w:r>
      <w:proofErr w:type="spellEnd"/>
      <w:r w:rsidRPr="003B70B0">
        <w:rPr>
          <w:rFonts w:ascii="Times New Roman" w:eastAsia="Times New Roman" w:hAnsi="Times New Roman" w:cs="Times New Roman"/>
          <w:sz w:val="26"/>
          <w:szCs w:val="26"/>
          <w:lang w:eastAsia="bg-BG"/>
        </w:rPr>
        <w:t xml:space="preserve"> трева.</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xml:space="preserve">- При необходимост да извършват пръскане със съответните разрешени препарати за </w:t>
      </w:r>
      <w:proofErr w:type="spellStart"/>
      <w:r w:rsidRPr="003B70B0">
        <w:rPr>
          <w:rFonts w:ascii="Times New Roman" w:eastAsia="Times New Roman" w:hAnsi="Times New Roman" w:cs="Times New Roman"/>
          <w:sz w:val="26"/>
          <w:szCs w:val="26"/>
          <w:lang w:eastAsia="bg-BG"/>
        </w:rPr>
        <w:t>обезпаразитяване</w:t>
      </w:r>
      <w:proofErr w:type="spellEnd"/>
      <w:r w:rsidRPr="003B70B0">
        <w:rPr>
          <w:rFonts w:ascii="Times New Roman" w:eastAsia="Times New Roman" w:hAnsi="Times New Roman" w:cs="Times New Roman"/>
          <w:sz w:val="26"/>
          <w:szCs w:val="26"/>
          <w:lang w:eastAsia="bg-BG"/>
        </w:rPr>
        <w:t xml:space="preserve"> и наторяване. Да не ги наторяват с изкуствени торове и с утайки от пречистени отпадни води.</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xml:space="preserve">- Да не се извършва </w:t>
      </w:r>
      <w:proofErr w:type="spellStart"/>
      <w:r w:rsidRPr="003B70B0">
        <w:rPr>
          <w:rFonts w:ascii="Times New Roman" w:eastAsia="Times New Roman" w:hAnsi="Times New Roman" w:cs="Times New Roman"/>
          <w:sz w:val="26"/>
          <w:szCs w:val="26"/>
          <w:lang w:eastAsia="bg-BG"/>
        </w:rPr>
        <w:t>паша</w:t>
      </w:r>
      <w:proofErr w:type="spellEnd"/>
      <w:r w:rsidRPr="003B70B0">
        <w:rPr>
          <w:rFonts w:ascii="Times New Roman" w:eastAsia="Times New Roman" w:hAnsi="Times New Roman" w:cs="Times New Roman"/>
          <w:sz w:val="26"/>
          <w:szCs w:val="26"/>
          <w:lang w:eastAsia="bg-BG"/>
        </w:rPr>
        <w:t xml:space="preserve"> нощем и без пастир.</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xml:space="preserve">- Да не се извършва </w:t>
      </w:r>
      <w:proofErr w:type="spellStart"/>
      <w:r w:rsidRPr="003B70B0">
        <w:rPr>
          <w:rFonts w:ascii="Times New Roman" w:eastAsia="Times New Roman" w:hAnsi="Times New Roman" w:cs="Times New Roman"/>
          <w:sz w:val="26"/>
          <w:szCs w:val="26"/>
          <w:lang w:eastAsia="bg-BG"/>
        </w:rPr>
        <w:t>паша</w:t>
      </w:r>
      <w:proofErr w:type="spellEnd"/>
      <w:r w:rsidRPr="003B70B0">
        <w:rPr>
          <w:rFonts w:ascii="Times New Roman" w:eastAsia="Times New Roman" w:hAnsi="Times New Roman" w:cs="Times New Roman"/>
          <w:sz w:val="26"/>
          <w:szCs w:val="26"/>
          <w:lang w:eastAsia="bg-BG"/>
        </w:rPr>
        <w:t xml:space="preserve"> в горите граничещи с пасищата.</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lastRenderedPageBreak/>
        <w:tab/>
        <w:t>- Да не се допуска лагеруване на домашни животни в пасищата.</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извършват сеч на намиращите се върху отдадените под наем пасища и мери отделно стоящи или групи дървета, без разрешение от компетентните органи.</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ги опазват от ерозиране, заблатяване, засоляване.</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изграждат постройки с траен статут в пасищата и мерите.</w:t>
      </w:r>
    </w:p>
    <w:p w:rsidR="003B70B0" w:rsidRPr="003B70B0" w:rsidRDefault="003B70B0" w:rsidP="003B70B0">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ab/>
        <w:t>- Да не ги преотстъпват за ползване на трети лица.</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-Да не ограждат наетите мери и пасища.</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-Да осигурят свободен достъп до наетите от тях пасища и мери на всички тревопасни животни , отглеждани в населено място , независимо от техния вид и възраст.</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-Нямат право да събират такса от собствениците на животни, независимо от разходите, които са направили по почистване на пасищата и мерите.</w:t>
      </w:r>
    </w:p>
    <w:p w:rsidR="003B70B0" w:rsidRPr="003B70B0" w:rsidRDefault="003B70B0" w:rsidP="003B70B0">
      <w:pPr>
        <w:spacing w:after="0" w:line="240" w:lineRule="auto"/>
        <w:ind w:firstLine="720"/>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color w:val="000000"/>
          <w:sz w:val="26"/>
          <w:szCs w:val="26"/>
          <w:lang w:eastAsia="bg-BG"/>
        </w:rPr>
        <w:t>- 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3B70B0" w:rsidRPr="003B70B0" w:rsidRDefault="003B70B0" w:rsidP="003B70B0">
      <w:pPr>
        <w:spacing w:after="0" w:line="240" w:lineRule="auto"/>
        <w:ind w:firstLine="720"/>
        <w:jc w:val="both"/>
        <w:rPr>
          <w:rFonts w:ascii="Times New Roman" w:eastAsia="Times New Roman" w:hAnsi="Times New Roman" w:cs="Times New Roman"/>
          <w:sz w:val="26"/>
          <w:szCs w:val="26"/>
          <w:lang w:eastAsia="bg-BG"/>
        </w:rPr>
      </w:pPr>
      <w:r w:rsidRPr="003B70B0">
        <w:rPr>
          <w:rFonts w:ascii="Times New Roman" w:eastAsia="Times New Roman" w:hAnsi="Times New Roman" w:cs="Times New Roman"/>
          <w:sz w:val="26"/>
          <w:szCs w:val="26"/>
          <w:lang w:eastAsia="bg-BG"/>
        </w:rPr>
        <w:t>- Ползвателите на мери и пасища от общинския поземлен фонд организират охраната на ползваните от тях имоти, включени в договора за наем.</w:t>
      </w:r>
    </w:p>
    <w:p w:rsidR="003B70B0" w:rsidRPr="003B70B0" w:rsidRDefault="003B70B0" w:rsidP="003B70B0">
      <w:pPr>
        <w:spacing w:after="0" w:line="240" w:lineRule="auto"/>
        <w:ind w:firstLine="720"/>
        <w:jc w:val="both"/>
        <w:rPr>
          <w:rFonts w:ascii="Times New Roman" w:eastAsia="Times New Roman" w:hAnsi="Times New Roman" w:cs="Times New Roman"/>
          <w:color w:val="000000"/>
          <w:sz w:val="26"/>
          <w:szCs w:val="26"/>
          <w:lang w:eastAsia="bg-BG"/>
        </w:rPr>
      </w:pPr>
      <w:r w:rsidRPr="003B70B0">
        <w:rPr>
          <w:rFonts w:ascii="Times New Roman" w:eastAsia="Times New Roman" w:hAnsi="Times New Roman" w:cs="Times New Roman"/>
          <w:sz w:val="26"/>
          <w:szCs w:val="26"/>
          <w:lang w:eastAsia="bg-BG"/>
        </w:rPr>
        <w:t>- При ползването на пасищата и мерите от ОПФ е необходимо да се спазват Националните стандарти за поддържане на земята в добро земеделско и екологично състояние, включващи</w:t>
      </w:r>
      <w:r w:rsidRPr="003B70B0">
        <w:rPr>
          <w:rFonts w:ascii="Times New Roman" w:eastAsia="Times New Roman" w:hAnsi="Times New Roman" w:cs="Times New Roman"/>
          <w:color w:val="000000"/>
          <w:sz w:val="26"/>
          <w:szCs w:val="26"/>
          <w:lang w:eastAsia="bg-BG"/>
        </w:rPr>
        <w:t xml:space="preserve"> опазване на почвата от ерозия, запазване на структурата на почвата, осигуряване на минимално ниво на поддръжка на естествените местообитания.</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Косенето в пасищата да се извършва след 15 юни, максимум две коситби годишно. Косенето да се извършва ръчно или с ръчни косачки за бавно косене, като се започва от средата към периферията.</w:t>
      </w:r>
    </w:p>
    <w:p w:rsidR="003B70B0" w:rsidRPr="003B70B0" w:rsidRDefault="003B70B0" w:rsidP="003B70B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B70B0">
        <w:rPr>
          <w:rFonts w:ascii="Times New Roman" w:eastAsia="Calibri" w:hAnsi="Times New Roman" w:cs="Times New Roman"/>
          <w:sz w:val="26"/>
          <w:szCs w:val="26"/>
        </w:rPr>
        <w:t xml:space="preserve">- За </w:t>
      </w:r>
      <w:proofErr w:type="spellStart"/>
      <w:r w:rsidRPr="003B70B0">
        <w:rPr>
          <w:rFonts w:ascii="Times New Roman" w:eastAsia="Calibri" w:hAnsi="Times New Roman" w:cs="Times New Roman"/>
          <w:sz w:val="26"/>
          <w:szCs w:val="26"/>
        </w:rPr>
        <w:t>прокари</w:t>
      </w:r>
      <w:proofErr w:type="spellEnd"/>
      <w:r w:rsidRPr="003B70B0">
        <w:rPr>
          <w:rFonts w:ascii="Times New Roman" w:eastAsia="Calibri" w:hAnsi="Times New Roman" w:cs="Times New Roman"/>
          <w:sz w:val="26"/>
          <w:szCs w:val="26"/>
        </w:rPr>
        <w:t xml:space="preserve"> до местата за </w:t>
      </w:r>
      <w:proofErr w:type="spellStart"/>
      <w:r w:rsidRPr="003B70B0">
        <w:rPr>
          <w:rFonts w:ascii="Times New Roman" w:eastAsia="Calibri" w:hAnsi="Times New Roman" w:cs="Times New Roman"/>
          <w:sz w:val="26"/>
          <w:szCs w:val="26"/>
        </w:rPr>
        <w:t>паша</w:t>
      </w:r>
      <w:proofErr w:type="spellEnd"/>
      <w:r w:rsidRPr="003B70B0">
        <w:rPr>
          <w:rFonts w:ascii="Times New Roman" w:eastAsia="Calibri" w:hAnsi="Times New Roman" w:cs="Times New Roman"/>
          <w:sz w:val="26"/>
          <w:szCs w:val="26"/>
        </w:rPr>
        <w:t xml:space="preserve"> и водопой на животните да се използват съществуващите полски пътища, а за излизане от населеното място да се използва маршрут, определен от кмета/км.наместник на населеното място.</w:t>
      </w:r>
    </w:p>
    <w:p w:rsidR="003B70B0" w:rsidRPr="003B70B0" w:rsidRDefault="003B70B0" w:rsidP="003B70B0">
      <w:pPr>
        <w:autoSpaceDE w:val="0"/>
        <w:autoSpaceDN w:val="0"/>
        <w:adjustRightInd w:val="0"/>
        <w:spacing w:after="0" w:line="240" w:lineRule="auto"/>
        <w:jc w:val="both"/>
        <w:rPr>
          <w:rFonts w:ascii="Times New Roman" w:eastAsia="Calibri" w:hAnsi="Times New Roman" w:cs="Times New Roman"/>
          <w:sz w:val="26"/>
          <w:szCs w:val="26"/>
        </w:rPr>
      </w:pPr>
    </w:p>
    <w:p w:rsidR="003B70B0" w:rsidRPr="003B70B0" w:rsidRDefault="003B70B0" w:rsidP="003B70B0">
      <w:pPr>
        <w:autoSpaceDE w:val="0"/>
        <w:autoSpaceDN w:val="0"/>
        <w:adjustRightInd w:val="0"/>
        <w:spacing w:after="0" w:line="240" w:lineRule="auto"/>
        <w:ind w:firstLine="708"/>
        <w:jc w:val="both"/>
        <w:rPr>
          <w:rFonts w:ascii="TimesNewRomanPSMT" w:eastAsia="Calibri" w:hAnsi="TimesNewRomanPSMT" w:cs="TimesNewRomanPSMT"/>
          <w:sz w:val="24"/>
          <w:szCs w:val="24"/>
        </w:rPr>
      </w:pPr>
      <w:r w:rsidRPr="003B70B0">
        <w:rPr>
          <w:rFonts w:ascii="Times New Roman" w:eastAsia="Calibri" w:hAnsi="Times New Roman" w:cs="Times New Roman"/>
          <w:sz w:val="26"/>
          <w:szCs w:val="26"/>
        </w:rPr>
        <w:t>За неуредени в настоящите правила въпроси се прилагат реда и правилата на Законът за собствеността и ползването на земеделските земи и действащото законодателство на Република България.</w:t>
      </w:r>
    </w:p>
    <w:p w:rsidR="003B70B0" w:rsidRPr="003B70B0" w:rsidRDefault="003B70B0" w:rsidP="003B70B0">
      <w:pPr>
        <w:spacing w:after="0" w:line="240" w:lineRule="auto"/>
        <w:jc w:val="both"/>
        <w:rPr>
          <w:rFonts w:ascii="TimesNewRomanPSMT" w:eastAsia="Calibri" w:hAnsi="TimesNewRomanPSMT" w:cs="TimesNewRomanPSMT"/>
          <w:sz w:val="24"/>
          <w:szCs w:val="24"/>
        </w:rPr>
      </w:pPr>
    </w:p>
    <w:p w:rsidR="003B70B0" w:rsidRPr="003B70B0" w:rsidRDefault="003B70B0" w:rsidP="003B70B0">
      <w:pPr>
        <w:spacing w:after="0" w:line="240" w:lineRule="auto"/>
        <w:jc w:val="both"/>
        <w:rPr>
          <w:rFonts w:ascii="TimesNewRomanPSMT" w:eastAsia="Calibri" w:hAnsi="TimesNewRomanPSMT" w:cs="TimesNewRomanPSMT"/>
          <w:sz w:val="24"/>
          <w:szCs w:val="24"/>
        </w:rPr>
      </w:pPr>
    </w:p>
    <w:p w:rsidR="003B70B0" w:rsidRPr="003B70B0" w:rsidRDefault="003B70B0" w:rsidP="003B70B0">
      <w:pPr>
        <w:spacing w:after="0" w:line="240" w:lineRule="auto"/>
        <w:jc w:val="both"/>
        <w:rPr>
          <w:rFonts w:ascii="TimesNewRomanPSMT" w:eastAsia="Calibri" w:hAnsi="TimesNewRomanPSMT" w:cs="TimesNewRomanPSMT"/>
          <w:sz w:val="24"/>
          <w:szCs w:val="24"/>
        </w:rPr>
      </w:pPr>
    </w:p>
    <w:p w:rsidR="003B70B0" w:rsidRPr="003B70B0" w:rsidRDefault="003B70B0" w:rsidP="003B70B0">
      <w:pPr>
        <w:spacing w:after="0" w:line="240" w:lineRule="auto"/>
        <w:jc w:val="both"/>
        <w:rPr>
          <w:rFonts w:ascii="TimesNewRomanPSMT" w:eastAsia="Calibri" w:hAnsi="TimesNewRomanPSMT" w:cs="TimesNewRomanPSMT"/>
          <w:sz w:val="24"/>
          <w:szCs w:val="24"/>
        </w:rPr>
      </w:pPr>
    </w:p>
    <w:p w:rsidR="00736B37" w:rsidRDefault="00736B37"/>
    <w:sectPr w:rsidR="00736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B0"/>
    <w:rsid w:val="00206F79"/>
    <w:rsid w:val="002D605C"/>
    <w:rsid w:val="003B70B0"/>
    <w:rsid w:val="00413F45"/>
    <w:rsid w:val="0043260D"/>
    <w:rsid w:val="004A638C"/>
    <w:rsid w:val="006379AB"/>
    <w:rsid w:val="00736B37"/>
    <w:rsid w:val="008B0E04"/>
    <w:rsid w:val="008D5CFE"/>
    <w:rsid w:val="00930B08"/>
    <w:rsid w:val="009E46AF"/>
    <w:rsid w:val="00A77C3B"/>
    <w:rsid w:val="00B8711D"/>
    <w:rsid w:val="00C44E8A"/>
    <w:rsid w:val="00C53B74"/>
    <w:rsid w:val="00CE72CB"/>
    <w:rsid w:val="00DB3BAD"/>
    <w:rsid w:val="00E12B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F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D5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F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D5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is://Base=NARH&amp;DocCode=4098&amp;ToPar=Art37&#1080;_Al12&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pis://Base=NARH&amp;DocCode=4076&amp;Type=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CEEE-4BE2-43C8-A325-297DB3D5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3927</Words>
  <Characters>22387</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2017-02-23T07:55:00Z</cp:lastPrinted>
  <dcterms:created xsi:type="dcterms:W3CDTF">2017-01-30T12:13:00Z</dcterms:created>
  <dcterms:modified xsi:type="dcterms:W3CDTF">2017-02-23T07:55:00Z</dcterms:modified>
</cp:coreProperties>
</file>